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0CF91983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r w:rsidRPr="00A02567">
        <w:rPr>
          <w:rFonts w:ascii="Georgia" w:hAnsi="Georgia"/>
          <w:color w:val="auto"/>
        </w:rPr>
        <w:t xml:space="preserve">Hemington, Hardington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>&amp; Foxcote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20472498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="00710481" w:rsidRPr="00681E1B">
          <w:rPr>
            <w:rStyle w:val="Hyperlink"/>
            <w:rFonts w:ascii="Calibri" w:eastAsia="Times New Roman" w:hAnsi="Calibri" w:cs="Calibri"/>
            <w:sz w:val="20"/>
            <w:szCs w:val="20"/>
          </w:rPr>
          <w:t>clerk.hemingtonpc@gmail.com</w:t>
        </w:r>
      </w:hyperlink>
      <w:r w:rsidR="00710481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75E8B25D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D51922">
        <w:rPr>
          <w:b/>
          <w:bCs/>
          <w:sz w:val="24"/>
          <w:szCs w:val="24"/>
        </w:rPr>
        <w:t>13</w:t>
      </w:r>
      <w:r w:rsidR="00D51922" w:rsidRPr="00D51922">
        <w:rPr>
          <w:b/>
          <w:bCs/>
          <w:sz w:val="24"/>
          <w:szCs w:val="24"/>
          <w:vertAlign w:val="superscript"/>
        </w:rPr>
        <w:t>th</w:t>
      </w:r>
      <w:r w:rsidR="00D51922">
        <w:rPr>
          <w:b/>
          <w:bCs/>
          <w:sz w:val="24"/>
          <w:szCs w:val="24"/>
        </w:rPr>
        <w:t xml:space="preserve"> July 2022</w:t>
      </w:r>
      <w:r w:rsidR="00CF6AA8">
        <w:rPr>
          <w:b/>
          <w:bCs/>
          <w:sz w:val="24"/>
          <w:szCs w:val="24"/>
        </w:rPr>
        <w:t xml:space="preserve"> 7.30pm at Faulkland Village Hall 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5CFD59C2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0C5417" w:rsidRPr="00D706CB">
        <w:rPr>
          <w:sz w:val="20"/>
          <w:szCs w:val="20"/>
        </w:rPr>
        <w:t xml:space="preserve">Chair </w:t>
      </w:r>
      <w:r w:rsidR="00247BBF">
        <w:rPr>
          <w:sz w:val="20"/>
          <w:szCs w:val="20"/>
        </w:rPr>
        <w:t>T Hucker</w:t>
      </w:r>
      <w:r w:rsidR="00AF03B7" w:rsidRPr="00D706CB">
        <w:rPr>
          <w:sz w:val="20"/>
          <w:szCs w:val="20"/>
        </w:rPr>
        <w:t xml:space="preserve">, </w:t>
      </w:r>
      <w:r w:rsidR="000C5417" w:rsidRPr="00D706CB">
        <w:rPr>
          <w:sz w:val="20"/>
          <w:szCs w:val="20"/>
        </w:rPr>
        <w:t>Cllrs</w:t>
      </w:r>
      <w:r w:rsidR="00315932">
        <w:rPr>
          <w:sz w:val="20"/>
          <w:szCs w:val="20"/>
        </w:rPr>
        <w:t xml:space="preserve"> </w:t>
      </w:r>
      <w:r w:rsidR="00247BBF">
        <w:rPr>
          <w:sz w:val="20"/>
          <w:szCs w:val="20"/>
        </w:rPr>
        <w:t>Green</w:t>
      </w:r>
      <w:r w:rsidR="00805692">
        <w:rPr>
          <w:sz w:val="20"/>
          <w:szCs w:val="20"/>
        </w:rPr>
        <w:t xml:space="preserve">, </w:t>
      </w:r>
      <w:r w:rsidR="00710481">
        <w:rPr>
          <w:sz w:val="20"/>
          <w:szCs w:val="20"/>
        </w:rPr>
        <w:t>M Hanley</w:t>
      </w:r>
      <w:r w:rsidR="00805692">
        <w:rPr>
          <w:sz w:val="20"/>
          <w:szCs w:val="20"/>
        </w:rPr>
        <w:t xml:space="preserve">, </w:t>
      </w:r>
      <w:r w:rsidR="00247BBF">
        <w:rPr>
          <w:sz w:val="20"/>
          <w:szCs w:val="20"/>
        </w:rPr>
        <w:t>V Curtis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32086637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F7578F" w:rsidRPr="00F7578F">
        <w:rPr>
          <w:sz w:val="20"/>
          <w:szCs w:val="20"/>
        </w:rPr>
        <w:t>County and District</w:t>
      </w:r>
      <w:r w:rsidR="00F7578F">
        <w:rPr>
          <w:b/>
          <w:bCs/>
          <w:sz w:val="20"/>
          <w:szCs w:val="20"/>
        </w:rPr>
        <w:t xml:space="preserve"> </w:t>
      </w:r>
      <w:r w:rsidR="00247BBF" w:rsidRPr="00F7578F">
        <w:rPr>
          <w:sz w:val="20"/>
          <w:szCs w:val="20"/>
        </w:rPr>
        <w:t xml:space="preserve">Cllrs </w:t>
      </w:r>
      <w:r w:rsidR="00F7578F" w:rsidRPr="00F7578F">
        <w:rPr>
          <w:sz w:val="20"/>
          <w:szCs w:val="20"/>
        </w:rPr>
        <w:t>B Clarke and A Berkshire</w:t>
      </w:r>
      <w:r w:rsidR="00F7578F">
        <w:rPr>
          <w:b/>
          <w:bCs/>
          <w:sz w:val="20"/>
          <w:szCs w:val="20"/>
        </w:rPr>
        <w:t xml:space="preserve">, </w:t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F7578F">
        <w:rPr>
          <w:sz w:val="20"/>
          <w:szCs w:val="20"/>
        </w:rPr>
        <w:t>5</w:t>
      </w:r>
      <w:r w:rsidR="00A20456" w:rsidRPr="00D706CB">
        <w:rPr>
          <w:sz w:val="20"/>
          <w:szCs w:val="20"/>
        </w:rPr>
        <w:t xml:space="preserve"> member</w:t>
      </w:r>
      <w:r w:rsidR="00F7578F">
        <w:rPr>
          <w:sz w:val="20"/>
          <w:szCs w:val="20"/>
        </w:rPr>
        <w:t>s</w:t>
      </w:r>
      <w:r w:rsidR="00A20456" w:rsidRPr="00D706CB">
        <w:rPr>
          <w:sz w:val="20"/>
          <w:szCs w:val="20"/>
        </w:rPr>
        <w:t xml:space="preserve"> of the public</w:t>
      </w:r>
    </w:p>
    <w:p w14:paraId="0B29772C" w14:textId="1AC533C3" w:rsidR="00C32866" w:rsidRDefault="00C32866" w:rsidP="00BC63F2">
      <w:pPr>
        <w:spacing w:after="0"/>
        <w:rPr>
          <w:sz w:val="20"/>
          <w:szCs w:val="20"/>
        </w:rPr>
      </w:pPr>
    </w:p>
    <w:p w14:paraId="703E5E36" w14:textId="77777777" w:rsidR="00DE7251" w:rsidRPr="00D706CB" w:rsidRDefault="00DE7251" w:rsidP="00DE7251">
      <w:pPr>
        <w:spacing w:after="0"/>
        <w:ind w:left="144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1DC00AFB" w14:textId="61CDE3EA" w:rsidR="002C20AF" w:rsidRPr="00D706CB" w:rsidRDefault="006C7741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 question was made of the mobile library service, Clerk to investigate and respond.</w:t>
      </w: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6299295A" w:rsidR="00BC63F2" w:rsidRPr="00D706CB" w:rsidRDefault="00296E2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07/</w:t>
      </w:r>
      <w:r w:rsidR="00BD0A51">
        <w:rPr>
          <w:b/>
          <w:bCs/>
          <w:sz w:val="20"/>
          <w:szCs w:val="20"/>
        </w:rPr>
        <w:t>22.23 001</w:t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8365E69" w14:textId="31CD5CD5" w:rsidR="00103F68" w:rsidRDefault="009F1AE6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Cllr</w:t>
      </w:r>
      <w:r w:rsidR="00AC4DC1">
        <w:rPr>
          <w:sz w:val="20"/>
          <w:szCs w:val="20"/>
        </w:rPr>
        <w:t xml:space="preserve"> </w:t>
      </w:r>
      <w:r w:rsidR="00296E2E">
        <w:rPr>
          <w:sz w:val="20"/>
          <w:szCs w:val="20"/>
        </w:rPr>
        <w:t xml:space="preserve">Corney gave apologies as he was called away on a medical emergency and Cllr </w:t>
      </w:r>
      <w:r w:rsidR="005F40B7">
        <w:rPr>
          <w:sz w:val="20"/>
          <w:szCs w:val="20"/>
        </w:rPr>
        <w:t xml:space="preserve">Francis was swamped with farming at this time of year </w:t>
      </w:r>
    </w:p>
    <w:p w14:paraId="18F954CE" w14:textId="06D57EE1" w:rsidR="00AC4DC1" w:rsidRPr="009F1AE6" w:rsidRDefault="00AC4DC1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9F1AE6">
        <w:rPr>
          <w:b/>
          <w:bCs/>
          <w:sz w:val="20"/>
          <w:szCs w:val="20"/>
        </w:rPr>
        <w:t xml:space="preserve">Resolved:  Apologies </w:t>
      </w:r>
      <w:r w:rsidR="005F40B7">
        <w:rPr>
          <w:b/>
          <w:bCs/>
          <w:sz w:val="20"/>
          <w:szCs w:val="20"/>
        </w:rPr>
        <w:t xml:space="preserve">noted </w:t>
      </w:r>
      <w:r w:rsidR="00E76236">
        <w:rPr>
          <w:b/>
          <w:bCs/>
          <w:sz w:val="20"/>
          <w:szCs w:val="20"/>
        </w:rPr>
        <w:t>and, in the circumstances,</w:t>
      </w:r>
      <w:r w:rsidR="005F40B7">
        <w:rPr>
          <w:b/>
          <w:bCs/>
          <w:sz w:val="20"/>
          <w:szCs w:val="20"/>
        </w:rPr>
        <w:t xml:space="preserve"> </w:t>
      </w:r>
      <w:r w:rsidRPr="009F1AE6">
        <w:rPr>
          <w:b/>
          <w:bCs/>
          <w:sz w:val="20"/>
          <w:szCs w:val="20"/>
        </w:rPr>
        <w:t xml:space="preserve">accepted </w:t>
      </w:r>
    </w:p>
    <w:p w14:paraId="50BD5436" w14:textId="3F644625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279BF0A4" w:rsidR="00BC63F2" w:rsidRPr="00D706CB" w:rsidRDefault="005E35B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5F40B7">
        <w:rPr>
          <w:b/>
          <w:bCs/>
          <w:sz w:val="20"/>
          <w:szCs w:val="20"/>
        </w:rPr>
        <w:t>7</w:t>
      </w:r>
      <w:r w:rsidR="007A594A">
        <w:rPr>
          <w:b/>
          <w:bCs/>
          <w:sz w:val="20"/>
          <w:szCs w:val="20"/>
        </w:rPr>
        <w:t>/2</w:t>
      </w:r>
      <w:r w:rsidR="009F1AE6">
        <w:rPr>
          <w:b/>
          <w:bCs/>
          <w:sz w:val="20"/>
          <w:szCs w:val="20"/>
        </w:rPr>
        <w:t>2.23</w:t>
      </w:r>
      <w:r w:rsidR="007A594A">
        <w:rPr>
          <w:b/>
          <w:bCs/>
          <w:sz w:val="20"/>
          <w:szCs w:val="20"/>
        </w:rPr>
        <w:t xml:space="preserve"> </w:t>
      </w:r>
      <w:r w:rsidR="009F1AE6">
        <w:rPr>
          <w:b/>
          <w:bCs/>
          <w:sz w:val="20"/>
          <w:szCs w:val="20"/>
        </w:rPr>
        <w:t>002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36B42614" w:rsidR="00ED2DD3" w:rsidRPr="00D706CB" w:rsidRDefault="00ED2DD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It was noted that no declarations</w:t>
      </w:r>
      <w:r w:rsidR="000C5417" w:rsidRPr="00D706CB">
        <w:rPr>
          <w:b/>
          <w:bCs/>
          <w:sz w:val="20"/>
          <w:szCs w:val="20"/>
        </w:rPr>
        <w:t xml:space="preserve">, pecuniary or otherwise </w:t>
      </w:r>
      <w:r w:rsidR="00CB2920" w:rsidRPr="00D706CB">
        <w:rPr>
          <w:b/>
          <w:bCs/>
          <w:sz w:val="20"/>
          <w:szCs w:val="20"/>
        </w:rPr>
        <w:t>were received.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4E87651F" w:rsidR="00BC63F2" w:rsidRPr="00D706CB" w:rsidRDefault="00A23C2C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CC0656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/22.23 003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7A6CE400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CC0656">
        <w:rPr>
          <w:sz w:val="20"/>
          <w:szCs w:val="20"/>
        </w:rPr>
        <w:t>8</w:t>
      </w:r>
      <w:r w:rsidR="00CC0656" w:rsidRPr="00CC0656">
        <w:rPr>
          <w:sz w:val="20"/>
          <w:szCs w:val="20"/>
          <w:vertAlign w:val="superscript"/>
        </w:rPr>
        <w:t>th</w:t>
      </w:r>
      <w:r w:rsidR="00CC0656">
        <w:rPr>
          <w:sz w:val="20"/>
          <w:szCs w:val="20"/>
        </w:rPr>
        <w:t xml:space="preserve"> June</w:t>
      </w:r>
      <w:r w:rsidR="00103F68">
        <w:rPr>
          <w:sz w:val="20"/>
          <w:szCs w:val="20"/>
        </w:rPr>
        <w:t xml:space="preserve"> </w:t>
      </w:r>
      <w:r w:rsidR="007F27B5">
        <w:rPr>
          <w:sz w:val="20"/>
          <w:szCs w:val="20"/>
        </w:rPr>
        <w:t xml:space="preserve"> </w:t>
      </w:r>
    </w:p>
    <w:p w14:paraId="1D2106F5" w14:textId="64D88489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CC0656">
        <w:rPr>
          <w:b/>
          <w:bCs/>
          <w:sz w:val="20"/>
          <w:szCs w:val="20"/>
        </w:rPr>
        <w:t xml:space="preserve"> with the amendment to deletion of the following “Cllr Curtis had </w:t>
      </w:r>
      <w:r w:rsidR="0026539D">
        <w:rPr>
          <w:b/>
          <w:bCs/>
          <w:sz w:val="20"/>
          <w:szCs w:val="20"/>
        </w:rPr>
        <w:t>installed the septic tank lid”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6EB94C5C" w:rsidR="00BC63F2" w:rsidRPr="00D706CB" w:rsidRDefault="00A23C2C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26539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/22.23 004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06339056" w14:textId="741A0361" w:rsidR="005579C6" w:rsidRPr="00C33B41" w:rsidRDefault="005579C6" w:rsidP="00C33B41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C33B41">
        <w:rPr>
          <w:b/>
          <w:bCs/>
          <w:sz w:val="20"/>
          <w:szCs w:val="20"/>
        </w:rPr>
        <w:t xml:space="preserve">To receive the </w:t>
      </w:r>
      <w:r w:rsidR="0026539D">
        <w:rPr>
          <w:b/>
          <w:bCs/>
          <w:sz w:val="20"/>
          <w:szCs w:val="20"/>
        </w:rPr>
        <w:t xml:space="preserve">County and </w:t>
      </w:r>
      <w:r w:rsidRPr="00C33B41">
        <w:rPr>
          <w:b/>
          <w:bCs/>
          <w:sz w:val="20"/>
          <w:szCs w:val="20"/>
        </w:rPr>
        <w:t>District Councillors Report</w:t>
      </w:r>
    </w:p>
    <w:p w14:paraId="7C662D68" w14:textId="7EF6C1B3" w:rsidR="005579C6" w:rsidRDefault="0026539D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Welcome was expressed to Barry Clarke, Cllr Clarke was our representative from the new Unitary authority along with Cllr Philip Ham.   </w:t>
      </w:r>
    </w:p>
    <w:p w14:paraId="7AB6CBC4" w14:textId="77777777" w:rsidR="00F73B9E" w:rsidRDefault="00F73B9E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2FFCFFD" w14:textId="6D8BDCA0" w:rsidR="00F73B9E" w:rsidRDefault="00F73B9E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r w:rsidR="00FA3ABF">
        <w:rPr>
          <w:sz w:val="20"/>
          <w:szCs w:val="20"/>
        </w:rPr>
        <w:t xml:space="preserve">Berkshire gave an update on the position with the new Unitary authority and stated that there was a shortfall originally of 28 million however with the coming together of the 5 district councils </w:t>
      </w:r>
      <w:r w:rsidR="00E93CEB">
        <w:rPr>
          <w:sz w:val="20"/>
          <w:szCs w:val="20"/>
        </w:rPr>
        <w:t xml:space="preserve">this </w:t>
      </w:r>
      <w:r w:rsidR="00F65270">
        <w:rPr>
          <w:sz w:val="20"/>
          <w:szCs w:val="20"/>
        </w:rPr>
        <w:t xml:space="preserve">deficit </w:t>
      </w:r>
      <w:r w:rsidR="00E93CEB">
        <w:rPr>
          <w:sz w:val="20"/>
          <w:szCs w:val="20"/>
        </w:rPr>
        <w:t>had almost doubled.  It was the intention to get the essential</w:t>
      </w:r>
      <w:r w:rsidR="00F65270">
        <w:rPr>
          <w:sz w:val="20"/>
          <w:szCs w:val="20"/>
        </w:rPr>
        <w:t>s</w:t>
      </w:r>
      <w:r w:rsidR="00E93CEB">
        <w:rPr>
          <w:sz w:val="20"/>
          <w:szCs w:val="20"/>
        </w:rPr>
        <w:t xml:space="preserve"> in place for a year from now and optimise by 2025.   </w:t>
      </w:r>
    </w:p>
    <w:p w14:paraId="4213767B" w14:textId="77777777" w:rsidR="00E93CEB" w:rsidRDefault="00E93CEB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5FAD8AC" w14:textId="456FAAE8" w:rsidR="00E93CEB" w:rsidRDefault="00E93CEB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Mendip were installing 23 electric </w:t>
      </w:r>
      <w:r w:rsidR="005053D2">
        <w:rPr>
          <w:sz w:val="20"/>
          <w:szCs w:val="20"/>
        </w:rPr>
        <w:t xml:space="preserve">car charging points notably 6 in Frome.  </w:t>
      </w:r>
    </w:p>
    <w:p w14:paraId="5881B11D" w14:textId="77777777" w:rsidR="005053D2" w:rsidRDefault="005053D2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4B2A6D54" w14:textId="4321B7E7" w:rsidR="005053D2" w:rsidRDefault="005053D2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Some interesting data was provided as Somerset had purchased new street cleaners </w:t>
      </w:r>
      <w:r w:rsidR="00CF2786">
        <w:rPr>
          <w:sz w:val="20"/>
          <w:szCs w:val="20"/>
        </w:rPr>
        <w:t xml:space="preserve">and as a result 120 tonnes more rubbish was collected off the streets as a result.  </w:t>
      </w:r>
    </w:p>
    <w:p w14:paraId="2A0D497F" w14:textId="77777777" w:rsidR="00CF2786" w:rsidRDefault="00CF2786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678906D" w14:textId="383C4A8B" w:rsidR="00CF2786" w:rsidRDefault="00CF2786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There had been a population in</w:t>
      </w:r>
      <w:r w:rsidR="008872E1">
        <w:rPr>
          <w:sz w:val="20"/>
          <w:szCs w:val="20"/>
        </w:rPr>
        <w:t xml:space="preserve">crease of 10.1% above the national average in Somerset.  With over 65s at 25% in </w:t>
      </w:r>
      <w:r w:rsidR="002642B1">
        <w:rPr>
          <w:sz w:val="20"/>
          <w:szCs w:val="20"/>
        </w:rPr>
        <w:t>S</w:t>
      </w:r>
      <w:r w:rsidR="008872E1">
        <w:rPr>
          <w:sz w:val="20"/>
          <w:szCs w:val="20"/>
        </w:rPr>
        <w:t xml:space="preserve">omerset </w:t>
      </w:r>
      <w:r w:rsidR="002642B1">
        <w:rPr>
          <w:sz w:val="20"/>
          <w:szCs w:val="20"/>
        </w:rPr>
        <w:t xml:space="preserve">being </w:t>
      </w:r>
      <w:r w:rsidR="008872E1">
        <w:rPr>
          <w:sz w:val="20"/>
          <w:szCs w:val="20"/>
        </w:rPr>
        <w:t xml:space="preserve">7% higher than the </w:t>
      </w:r>
      <w:r w:rsidR="002E7EDF">
        <w:rPr>
          <w:sz w:val="20"/>
          <w:szCs w:val="20"/>
        </w:rPr>
        <w:t>national average which would impact on services such as health and hospitals.</w:t>
      </w:r>
    </w:p>
    <w:p w14:paraId="10A5BD14" w14:textId="77777777" w:rsidR="002E7EDF" w:rsidRDefault="002E7EDF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5CDFB61" w14:textId="64713CCA" w:rsidR="002E7EDF" w:rsidRDefault="001F2411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There was a new website launched for journey planning</w:t>
      </w:r>
      <w:r w:rsidR="00F461C0">
        <w:rPr>
          <w:sz w:val="20"/>
          <w:szCs w:val="20"/>
        </w:rPr>
        <w:t xml:space="preserve"> across the County taking into consideration not only public transport but also car share schemes, charity and community transport options. </w:t>
      </w:r>
      <w:r w:rsidR="002642B1">
        <w:rPr>
          <w:sz w:val="20"/>
          <w:szCs w:val="20"/>
        </w:rPr>
        <w:t xml:space="preserve">Clerk would post this detail on the website </w:t>
      </w:r>
    </w:p>
    <w:p w14:paraId="17CC19A9" w14:textId="77777777" w:rsidR="00C92762" w:rsidRDefault="00C92762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5D0A7DC" w14:textId="2CBF7998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b. To Receive the Chairman’s Report</w:t>
      </w:r>
    </w:p>
    <w:p w14:paraId="15BC92D6" w14:textId="508DC9A8" w:rsidR="002361FB" w:rsidRDefault="00F461C0" w:rsidP="002361F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With Cllr Corney not in attendance no report was given. </w:t>
      </w:r>
    </w:p>
    <w:p w14:paraId="66880865" w14:textId="77777777" w:rsidR="002361FB" w:rsidRDefault="002361FB" w:rsidP="002361F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8CDF134" w14:textId="01A2AFCA" w:rsidR="00BC63F2" w:rsidRDefault="00773076" w:rsidP="00317431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F461C0">
        <w:rPr>
          <w:b/>
          <w:bCs/>
          <w:sz w:val="20"/>
          <w:szCs w:val="20"/>
        </w:rPr>
        <w:t>7</w:t>
      </w:r>
      <w:r w:rsidR="007A594A">
        <w:rPr>
          <w:b/>
          <w:bCs/>
          <w:sz w:val="20"/>
          <w:szCs w:val="20"/>
        </w:rPr>
        <w:t>/2</w:t>
      </w:r>
      <w:r w:rsidR="00317431">
        <w:rPr>
          <w:b/>
          <w:bCs/>
          <w:sz w:val="20"/>
          <w:szCs w:val="20"/>
        </w:rPr>
        <w:t>2.23</w:t>
      </w:r>
      <w:r w:rsidR="007A594A">
        <w:rPr>
          <w:b/>
          <w:bCs/>
          <w:sz w:val="20"/>
          <w:szCs w:val="20"/>
        </w:rPr>
        <w:t xml:space="preserve"> </w:t>
      </w:r>
      <w:r w:rsidR="00F15E72">
        <w:rPr>
          <w:b/>
          <w:bCs/>
          <w:sz w:val="20"/>
          <w:szCs w:val="20"/>
        </w:rPr>
        <w:t>005</w:t>
      </w:r>
      <w:r w:rsidR="003E3270">
        <w:rPr>
          <w:b/>
          <w:bCs/>
          <w:sz w:val="20"/>
          <w:szCs w:val="20"/>
        </w:rPr>
        <w:t xml:space="preserve">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</w:p>
    <w:p w14:paraId="06697632" w14:textId="57F86D16" w:rsidR="00E43C09" w:rsidRDefault="003E327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61C0">
        <w:rPr>
          <w:sz w:val="20"/>
          <w:szCs w:val="20"/>
        </w:rPr>
        <w:t xml:space="preserve">No planning updates or considerations were needed. </w:t>
      </w:r>
    </w:p>
    <w:p w14:paraId="76391ED4" w14:textId="77777777" w:rsidR="00D33579" w:rsidRDefault="00206DAB" w:rsidP="00C47439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2CCDB68B" w14:textId="27085545" w:rsidR="005579C6" w:rsidRPr="00D706CB" w:rsidRDefault="00F15E7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F461C0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/22.23 006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5EA96E79" w14:textId="0CB80DF8" w:rsidR="00E817D9" w:rsidRDefault="00F15E72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Hucker </w:t>
      </w:r>
      <w:r w:rsidR="00DA30B3">
        <w:rPr>
          <w:sz w:val="20"/>
          <w:szCs w:val="20"/>
        </w:rPr>
        <w:t xml:space="preserve">stated that the playground needed urgent attention.  Looking back he noted that the playground was once a vibrant space, there was lots of different equipment, crawl through tunnels, </w:t>
      </w:r>
      <w:r w:rsidR="004D2F98">
        <w:rPr>
          <w:sz w:val="20"/>
          <w:szCs w:val="20"/>
        </w:rPr>
        <w:t xml:space="preserve">climbing areas etc however in the Parish Plan in 2007 it was noted as being in </w:t>
      </w:r>
      <w:r w:rsidR="00EB0CC1">
        <w:rPr>
          <w:sz w:val="20"/>
          <w:szCs w:val="20"/>
        </w:rPr>
        <w:t>poor condition, it has deteriorated badly in recent months and the</w:t>
      </w:r>
      <w:r w:rsidR="00343766">
        <w:rPr>
          <w:sz w:val="20"/>
          <w:szCs w:val="20"/>
        </w:rPr>
        <w:t xml:space="preserve"> current</w:t>
      </w:r>
      <w:r w:rsidR="00EB0CC1">
        <w:rPr>
          <w:sz w:val="20"/>
          <w:szCs w:val="20"/>
        </w:rPr>
        <w:t xml:space="preserve"> spell of hot weather has caused further damage (photographs circulated)</w:t>
      </w:r>
      <w:r w:rsidR="009A28D6">
        <w:rPr>
          <w:sz w:val="20"/>
          <w:szCs w:val="20"/>
        </w:rPr>
        <w:t>.  It was no</w:t>
      </w:r>
      <w:r w:rsidR="00756F44">
        <w:rPr>
          <w:sz w:val="20"/>
          <w:szCs w:val="20"/>
        </w:rPr>
        <w:t xml:space="preserve"> longer </w:t>
      </w:r>
      <w:r w:rsidR="009A28D6">
        <w:rPr>
          <w:sz w:val="20"/>
          <w:szCs w:val="20"/>
        </w:rPr>
        <w:t>functionable,</w:t>
      </w:r>
      <w:r w:rsidR="00E817D9">
        <w:rPr>
          <w:sz w:val="20"/>
          <w:szCs w:val="20"/>
        </w:rPr>
        <w:t xml:space="preserve"> </w:t>
      </w:r>
      <w:r w:rsidR="009A28D6">
        <w:rPr>
          <w:sz w:val="20"/>
          <w:szCs w:val="20"/>
        </w:rPr>
        <w:t>hazard</w:t>
      </w:r>
      <w:r w:rsidR="00E817D9">
        <w:rPr>
          <w:sz w:val="20"/>
          <w:szCs w:val="20"/>
        </w:rPr>
        <w:t>s noted from the photos</w:t>
      </w:r>
      <w:r w:rsidR="009A28D6">
        <w:rPr>
          <w:sz w:val="20"/>
          <w:szCs w:val="20"/>
        </w:rPr>
        <w:t xml:space="preserve"> and would need to be removed</w:t>
      </w:r>
      <w:r w:rsidR="00177DEE">
        <w:rPr>
          <w:sz w:val="20"/>
          <w:szCs w:val="20"/>
        </w:rPr>
        <w:t xml:space="preserve"> with exceptions</w:t>
      </w:r>
      <w:r w:rsidR="009A28D6">
        <w:rPr>
          <w:sz w:val="20"/>
          <w:szCs w:val="20"/>
        </w:rPr>
        <w:t xml:space="preserve">. </w:t>
      </w:r>
      <w:r w:rsidR="009424FB">
        <w:rPr>
          <w:sz w:val="20"/>
          <w:szCs w:val="20"/>
        </w:rPr>
        <w:t xml:space="preserve">  There was some question over whether the Council could self build and the Clerk would investigate </w:t>
      </w:r>
      <w:r w:rsidR="00267FF0">
        <w:rPr>
          <w:sz w:val="20"/>
          <w:szCs w:val="20"/>
        </w:rPr>
        <w:t>with the insurance provider what the legal requirement would be</w:t>
      </w:r>
      <w:r w:rsidR="00BE7C8D">
        <w:rPr>
          <w:sz w:val="20"/>
          <w:szCs w:val="20"/>
        </w:rPr>
        <w:t>.  Grants would need to be applied for but we would need to know</w:t>
      </w:r>
      <w:r w:rsidR="009A28D6">
        <w:rPr>
          <w:sz w:val="20"/>
          <w:szCs w:val="20"/>
        </w:rPr>
        <w:t xml:space="preserve"> </w:t>
      </w:r>
      <w:r w:rsidR="00BE7C8D">
        <w:rPr>
          <w:sz w:val="20"/>
          <w:szCs w:val="20"/>
        </w:rPr>
        <w:t xml:space="preserve">what equipment the children of the village wanted and perhaps Hemington school could help in this regard.  </w:t>
      </w:r>
      <w:r w:rsidR="00382010">
        <w:rPr>
          <w:sz w:val="20"/>
          <w:szCs w:val="20"/>
        </w:rPr>
        <w:t xml:space="preserve">District and County Councillors suggesting the Clerk contact both Kilmersdon and Doulting Clerks has they have both had recent experiences with play areas and grant funding. </w:t>
      </w:r>
    </w:p>
    <w:p w14:paraId="0D1C4C0E" w14:textId="77777777" w:rsidR="00E817D9" w:rsidRDefault="00E817D9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EB63F44" w14:textId="77777777" w:rsidR="0012538F" w:rsidRDefault="00E817D9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12538F">
        <w:rPr>
          <w:b/>
          <w:bCs/>
          <w:sz w:val="20"/>
          <w:szCs w:val="20"/>
        </w:rPr>
        <w:t xml:space="preserve">Resolved: </w:t>
      </w:r>
      <w:r w:rsidR="00343766" w:rsidRPr="0012538F">
        <w:rPr>
          <w:b/>
          <w:bCs/>
          <w:sz w:val="20"/>
          <w:szCs w:val="20"/>
        </w:rPr>
        <w:t>It was agreed to address urgent matters after the meeting with a view to all but the tractor being repaired and removed</w:t>
      </w:r>
      <w:r w:rsidR="00343766">
        <w:rPr>
          <w:sz w:val="20"/>
          <w:szCs w:val="20"/>
        </w:rPr>
        <w:t xml:space="preserve">.  </w:t>
      </w:r>
    </w:p>
    <w:p w14:paraId="41CD4C00" w14:textId="7235E009" w:rsidR="00707D1F" w:rsidRDefault="0012538F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12538F">
        <w:rPr>
          <w:sz w:val="20"/>
          <w:szCs w:val="20"/>
        </w:rPr>
        <w:t>Actions:</w:t>
      </w:r>
      <w:r>
        <w:rPr>
          <w:sz w:val="20"/>
          <w:szCs w:val="20"/>
        </w:rPr>
        <w:t xml:space="preserve"> </w:t>
      </w:r>
      <w:r w:rsidR="00F45876">
        <w:rPr>
          <w:sz w:val="20"/>
          <w:szCs w:val="20"/>
        </w:rPr>
        <w:t>Clerk to investigate insurance requirement,</w:t>
      </w:r>
      <w:r w:rsidR="006A23E8">
        <w:rPr>
          <w:sz w:val="20"/>
          <w:szCs w:val="20"/>
        </w:rPr>
        <w:t xml:space="preserve"> Hemington School questionnaire, </w:t>
      </w:r>
      <w:r w:rsidR="00F45876">
        <w:rPr>
          <w:sz w:val="20"/>
          <w:szCs w:val="20"/>
        </w:rPr>
        <w:t xml:space="preserve"> playground inspection, grant funding</w:t>
      </w:r>
      <w:r w:rsidR="00F413FD">
        <w:rPr>
          <w:sz w:val="20"/>
          <w:szCs w:val="20"/>
        </w:rPr>
        <w:t>, contact with other Clerks</w:t>
      </w:r>
      <w:r>
        <w:rPr>
          <w:sz w:val="20"/>
          <w:szCs w:val="20"/>
        </w:rPr>
        <w:t xml:space="preserve"> re experiences</w:t>
      </w:r>
      <w:r w:rsidR="00F413FD">
        <w:rPr>
          <w:sz w:val="20"/>
          <w:szCs w:val="20"/>
        </w:rPr>
        <w:t xml:space="preserve">. </w:t>
      </w:r>
    </w:p>
    <w:p w14:paraId="7F823B15" w14:textId="77777777" w:rsidR="00F15E72" w:rsidRDefault="00F15E72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1BBC738C" w14:textId="7F44F318" w:rsidR="00F15E72" w:rsidRDefault="00F15E72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Curtis </w:t>
      </w:r>
      <w:r w:rsidR="00F413FD">
        <w:rPr>
          <w:sz w:val="20"/>
          <w:szCs w:val="20"/>
        </w:rPr>
        <w:t>would addr</w:t>
      </w:r>
      <w:r w:rsidR="00BA7900">
        <w:rPr>
          <w:sz w:val="20"/>
          <w:szCs w:val="20"/>
        </w:rPr>
        <w:t xml:space="preserve">ess the septic tank lid which had been purchased. </w:t>
      </w:r>
    </w:p>
    <w:p w14:paraId="5ACC9BCD" w14:textId="77777777" w:rsidR="00F15E72" w:rsidRDefault="00F15E72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D90308F" w14:textId="6C7D4D27" w:rsidR="005579C6" w:rsidRPr="00D706CB" w:rsidRDefault="00F15E7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6A23E8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/22.23 007</w:t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4CEC3256" w14:textId="7D2E142B" w:rsidR="005579C6" w:rsidRDefault="002D649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39B2">
        <w:rPr>
          <w:sz w:val="20"/>
          <w:szCs w:val="20"/>
        </w:rPr>
        <w:t>The following payment schedule w</w:t>
      </w:r>
      <w:r w:rsidR="001F4782">
        <w:rPr>
          <w:sz w:val="20"/>
          <w:szCs w:val="20"/>
        </w:rPr>
        <w:t>as</w:t>
      </w:r>
      <w:r w:rsidRPr="004B39B2">
        <w:rPr>
          <w:sz w:val="20"/>
          <w:szCs w:val="20"/>
        </w:rPr>
        <w:t xml:space="preserve"> agreed:</w:t>
      </w:r>
    </w:p>
    <w:p w14:paraId="4BE81A08" w14:textId="597D9C57" w:rsidR="009E6003" w:rsidRDefault="008E71D1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42E39AAF" wp14:editId="30B206B0">
            <wp:extent cx="3819525" cy="1895475"/>
            <wp:effectExtent l="0" t="0" r="9525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88AD" w14:textId="693B0C51" w:rsidR="00CA492F" w:rsidRPr="003D66A1" w:rsidRDefault="00C47439" w:rsidP="008E71D1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92F" w:rsidRPr="003D66A1">
        <w:rPr>
          <w:b/>
          <w:bCs/>
          <w:sz w:val="20"/>
          <w:szCs w:val="20"/>
        </w:rPr>
        <w:t xml:space="preserve">Resolved:  Payment schedule agreed </w:t>
      </w:r>
    </w:p>
    <w:p w14:paraId="3DCEC00A" w14:textId="77777777" w:rsidR="00CA492F" w:rsidRDefault="00CA492F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15DACB49" w14:textId="23B319F3" w:rsidR="009D7FF0" w:rsidRPr="00221F37" w:rsidRDefault="0012538F" w:rsidP="0010338B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There had been no payments during May so the </w:t>
      </w:r>
      <w:r w:rsidR="009D6139" w:rsidRPr="00221F37">
        <w:rPr>
          <w:sz w:val="20"/>
          <w:szCs w:val="20"/>
        </w:rPr>
        <w:t xml:space="preserve">Cashbook figure </w:t>
      </w:r>
      <w:r w:rsidR="001B6F69" w:rsidRPr="00221F37">
        <w:rPr>
          <w:sz w:val="20"/>
          <w:szCs w:val="20"/>
        </w:rPr>
        <w:t>30.0</w:t>
      </w:r>
      <w:r w:rsidR="00891D22">
        <w:rPr>
          <w:sz w:val="20"/>
          <w:szCs w:val="20"/>
        </w:rPr>
        <w:t>5</w:t>
      </w:r>
      <w:r w:rsidR="001B6F69" w:rsidRPr="00221F37">
        <w:rPr>
          <w:sz w:val="20"/>
          <w:szCs w:val="20"/>
        </w:rPr>
        <w:t xml:space="preserve">.22 £24,402.82 </w:t>
      </w:r>
      <w:r w:rsidR="00891D22">
        <w:rPr>
          <w:sz w:val="20"/>
          <w:szCs w:val="20"/>
        </w:rPr>
        <w:t>remained the same.</w:t>
      </w:r>
      <w:r w:rsidR="0010338B">
        <w:rPr>
          <w:sz w:val="20"/>
          <w:szCs w:val="20"/>
        </w:rPr>
        <w:t xml:space="preserve">  Bank statements had not been received </w:t>
      </w:r>
      <w:r w:rsidR="00836BC7">
        <w:rPr>
          <w:sz w:val="20"/>
          <w:szCs w:val="20"/>
        </w:rPr>
        <w:t>in time for a bank reconciliation ahead of the agenda being issued.</w:t>
      </w:r>
    </w:p>
    <w:p w14:paraId="02742E53" w14:textId="77777777" w:rsidR="00A273E8" w:rsidRDefault="00A273E8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05EED8B3" w14:textId="2386E55F" w:rsidR="00235466" w:rsidRDefault="001A51C8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891D22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/22.23 008</w:t>
      </w:r>
      <w:r w:rsidR="003259DD"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  <w:r w:rsidR="004A7429">
        <w:rPr>
          <w:b/>
          <w:bCs/>
          <w:sz w:val="20"/>
          <w:szCs w:val="20"/>
        </w:rPr>
        <w:t>/other</w:t>
      </w:r>
    </w:p>
    <w:p w14:paraId="585256BA" w14:textId="76AC1D0F" w:rsidR="00983BB0" w:rsidRDefault="008118CB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Cllr Corney had some information on VAS and SID’s but was not in attendance to provide detail.</w:t>
      </w:r>
    </w:p>
    <w:p w14:paraId="125C70F4" w14:textId="77777777" w:rsidR="008118CB" w:rsidRDefault="008118CB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5729327" w14:textId="494D1B14" w:rsidR="008118CB" w:rsidRDefault="008118CB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Cllr Hucker stated that there had been a collision outside of the hairdressers</w:t>
      </w:r>
      <w:r w:rsidR="00DC3B49">
        <w:rPr>
          <w:sz w:val="20"/>
          <w:szCs w:val="20"/>
        </w:rPr>
        <w:t>, one of many minor prangs in this area</w:t>
      </w:r>
      <w:r w:rsidR="00893A7A">
        <w:rPr>
          <w:sz w:val="20"/>
          <w:szCs w:val="20"/>
        </w:rPr>
        <w:t xml:space="preserve"> and it appears that the piece of road from the Inn to the Green has been </w:t>
      </w:r>
      <w:r w:rsidR="0098142A">
        <w:rPr>
          <w:sz w:val="20"/>
          <w:szCs w:val="20"/>
        </w:rPr>
        <w:t xml:space="preserve">contentious for some time.  On researching previous minutes in </w:t>
      </w:r>
      <w:r w:rsidR="004F54B2">
        <w:rPr>
          <w:sz w:val="20"/>
          <w:szCs w:val="20"/>
        </w:rPr>
        <w:t>September 2015 there was a request to Highways</w:t>
      </w:r>
      <w:r w:rsidR="00E72C2D">
        <w:rPr>
          <w:sz w:val="20"/>
          <w:szCs w:val="20"/>
        </w:rPr>
        <w:t xml:space="preserve"> to provide white gutter lines </w:t>
      </w:r>
      <w:r w:rsidR="00505F38">
        <w:rPr>
          <w:sz w:val="20"/>
          <w:szCs w:val="20"/>
        </w:rPr>
        <w:t>and no middle white line to create the illusion of a narrower road.  In June 2017 a request not to reinstate the white</w:t>
      </w:r>
      <w:r w:rsidR="00527239">
        <w:rPr>
          <w:sz w:val="20"/>
          <w:szCs w:val="20"/>
        </w:rPr>
        <w:t xml:space="preserve"> line in the same area and in August 2018 a request to remove the white line following </w:t>
      </w:r>
      <w:r w:rsidR="00620CF5">
        <w:rPr>
          <w:sz w:val="20"/>
          <w:szCs w:val="20"/>
        </w:rPr>
        <w:t xml:space="preserve">data </w:t>
      </w:r>
      <w:r w:rsidR="00EF604C">
        <w:rPr>
          <w:sz w:val="20"/>
          <w:szCs w:val="20"/>
        </w:rPr>
        <w:t xml:space="preserve">provided </w:t>
      </w:r>
      <w:r w:rsidR="00620CF5">
        <w:rPr>
          <w:sz w:val="20"/>
          <w:szCs w:val="20"/>
        </w:rPr>
        <w:t xml:space="preserve">of faster speeds since its installation.  </w:t>
      </w:r>
    </w:p>
    <w:p w14:paraId="008B570A" w14:textId="7B85E456" w:rsidR="00EF604C" w:rsidRPr="00623D79" w:rsidRDefault="00EF604C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623D79">
        <w:rPr>
          <w:b/>
          <w:bCs/>
          <w:sz w:val="20"/>
          <w:szCs w:val="20"/>
        </w:rPr>
        <w:t xml:space="preserve">Resolved:  It was agreed to approach Highways regarding this point and re-open negotiations regarding </w:t>
      </w:r>
      <w:r w:rsidR="00623D79" w:rsidRPr="00623D79">
        <w:rPr>
          <w:b/>
          <w:bCs/>
          <w:sz w:val="20"/>
          <w:szCs w:val="20"/>
        </w:rPr>
        <w:t xml:space="preserve">the white line removal and installation of gutter lines. </w:t>
      </w:r>
    </w:p>
    <w:p w14:paraId="46B58BD7" w14:textId="77777777" w:rsidR="00022CC7" w:rsidRPr="00022CC7" w:rsidRDefault="00022CC7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07DD9E4" w14:textId="3AE256A6" w:rsidR="00B43A04" w:rsidRDefault="006168E3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623D79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/22.23 009</w:t>
      </w:r>
      <w:r w:rsidR="00CF27A4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1164D082" w14:textId="7355A2A1" w:rsidR="006706EB" w:rsidRDefault="00623D79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Webinars were available f</w:t>
      </w:r>
      <w:r w:rsidR="00455B63">
        <w:rPr>
          <w:sz w:val="20"/>
          <w:szCs w:val="20"/>
        </w:rPr>
        <w:t>rom</w:t>
      </w:r>
      <w:r>
        <w:rPr>
          <w:sz w:val="20"/>
          <w:szCs w:val="20"/>
        </w:rPr>
        <w:t xml:space="preserve"> </w:t>
      </w:r>
      <w:r w:rsidR="00455B63" w:rsidRPr="000E719D">
        <w:rPr>
          <w:rFonts w:eastAsia="Times New Roman"/>
          <w:color w:val="000000"/>
          <w:sz w:val="20"/>
          <w:szCs w:val="20"/>
        </w:rPr>
        <w:t xml:space="preserve">Somerset Sustainable Land Management Series - </w:t>
      </w:r>
      <w:r w:rsidR="00455B63" w:rsidRPr="000E719D">
        <w:rPr>
          <w:sz w:val="20"/>
          <w:szCs w:val="20"/>
        </w:rPr>
        <w:t>Mendip District Council is working in partnership with The Farm Carbon Toolkit looking at better understanding agricultural emissions and mitigation measures</w:t>
      </w:r>
      <w:r w:rsidR="00455B63">
        <w:rPr>
          <w:sz w:val="20"/>
          <w:szCs w:val="20"/>
        </w:rPr>
        <w:t xml:space="preserve"> whilst aimed at Farmers anyone could attend for better understanding. The Clerk would post details on the website.</w:t>
      </w:r>
    </w:p>
    <w:p w14:paraId="174F48E0" w14:textId="77777777" w:rsidR="00895936" w:rsidRDefault="00895936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7FA07AA" w14:textId="22A0DCC0" w:rsidR="00895936" w:rsidRDefault="00895936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Clerk reported that feedback on Lavender Close was slow, numbers </w:t>
      </w:r>
      <w:r w:rsidR="007D4C7D">
        <w:rPr>
          <w:sz w:val="20"/>
          <w:szCs w:val="20"/>
        </w:rPr>
        <w:t>were low but there was a theme in most of the comments that made reference to the badger sett</w:t>
      </w:r>
      <w:r w:rsidR="001A2E90">
        <w:rPr>
          <w:sz w:val="20"/>
          <w:szCs w:val="20"/>
        </w:rPr>
        <w:t xml:space="preserve"> and its closure.  Members in attendance were asked to encourage neighbours etc to comment. </w:t>
      </w:r>
    </w:p>
    <w:p w14:paraId="1C68AA70" w14:textId="77777777" w:rsidR="00455B63" w:rsidRDefault="00455B63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06BA36E9" w:rsidR="0099374B" w:rsidRDefault="00DD0EA8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07</w:t>
      </w:r>
      <w:r w:rsidR="006168E3">
        <w:rPr>
          <w:b/>
          <w:bCs/>
          <w:sz w:val="20"/>
          <w:szCs w:val="20"/>
        </w:rPr>
        <w:t>/22.23 010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55D0F2B0" w14:textId="15773715" w:rsidR="001826B1" w:rsidRDefault="005C5AE0" w:rsidP="00C566B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Play park progress</w:t>
      </w:r>
    </w:p>
    <w:p w14:paraId="45CAAA42" w14:textId="2C472723" w:rsidR="005C5AE0" w:rsidRPr="003736D9" w:rsidRDefault="005C5AE0" w:rsidP="00C566B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Information on SIDs</w:t>
      </w:r>
      <w:r w:rsidR="00E76236">
        <w:rPr>
          <w:sz w:val="20"/>
          <w:szCs w:val="20"/>
        </w:rPr>
        <w:t xml:space="preserve"> etc</w:t>
      </w:r>
    </w:p>
    <w:p w14:paraId="6B2735AD" w14:textId="77777777" w:rsidR="003736D9" w:rsidRDefault="003736D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7EC5F876" w14:textId="18BC04BF" w:rsidR="00AB277E" w:rsidRDefault="00917DCB" w:rsidP="00AB277E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DD0EA8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/22.23 011</w:t>
      </w:r>
      <w:r w:rsidR="00BC63F2" w:rsidRPr="00D706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54C43D5E" w14:textId="40F7819B" w:rsidR="00DD0EA8" w:rsidRDefault="00DD0EA8" w:rsidP="00AB277E">
      <w:pPr>
        <w:tabs>
          <w:tab w:val="left" w:pos="993"/>
        </w:tabs>
        <w:spacing w:after="0"/>
        <w:ind w:left="990" w:hanging="99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D0EA8">
        <w:rPr>
          <w:sz w:val="20"/>
          <w:szCs w:val="20"/>
        </w:rPr>
        <w:t>The post box at Turners Tower had finally been replaced.</w:t>
      </w:r>
    </w:p>
    <w:p w14:paraId="7C69C4A3" w14:textId="77777777" w:rsidR="00D803B6" w:rsidRDefault="00D803B6" w:rsidP="00AB277E">
      <w:pPr>
        <w:tabs>
          <w:tab w:val="left" w:pos="993"/>
        </w:tabs>
        <w:spacing w:after="0"/>
        <w:ind w:left="990" w:hanging="990"/>
        <w:rPr>
          <w:sz w:val="20"/>
          <w:szCs w:val="20"/>
        </w:rPr>
      </w:pPr>
    </w:p>
    <w:p w14:paraId="062C7D00" w14:textId="7AA7F737" w:rsidR="00D803B6" w:rsidRDefault="00D803B6" w:rsidP="00AB277E">
      <w:pPr>
        <w:tabs>
          <w:tab w:val="left" w:pos="993"/>
        </w:tabs>
        <w:spacing w:after="0"/>
        <w:ind w:left="99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Cllr Clarke stated that there were blood pressure monitors available for use</w:t>
      </w:r>
      <w:r w:rsidR="00D84ACE">
        <w:rPr>
          <w:sz w:val="20"/>
          <w:szCs w:val="20"/>
        </w:rPr>
        <w:t>.</w:t>
      </w:r>
    </w:p>
    <w:p w14:paraId="2DBA7A2C" w14:textId="77777777" w:rsidR="00D84ACE" w:rsidRDefault="00D84ACE" w:rsidP="00AB277E">
      <w:pPr>
        <w:tabs>
          <w:tab w:val="left" w:pos="993"/>
        </w:tabs>
        <w:spacing w:after="0"/>
        <w:ind w:left="990" w:hanging="990"/>
        <w:rPr>
          <w:sz w:val="20"/>
          <w:szCs w:val="20"/>
        </w:rPr>
      </w:pPr>
    </w:p>
    <w:p w14:paraId="6BAF7C25" w14:textId="7258510E" w:rsidR="00D84ACE" w:rsidRDefault="00D84ACE" w:rsidP="00DF1EE7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1EE7">
        <w:rPr>
          <w:sz w:val="20"/>
          <w:szCs w:val="20"/>
        </w:rPr>
        <w:t>L</w:t>
      </w:r>
      <w:r>
        <w:rPr>
          <w:sz w:val="20"/>
          <w:szCs w:val="20"/>
        </w:rPr>
        <w:t>CN’s were encouraged for the Council to become involved with</w:t>
      </w:r>
      <w:r w:rsidR="00DF1EE7">
        <w:rPr>
          <w:sz w:val="20"/>
          <w:szCs w:val="20"/>
        </w:rPr>
        <w:t xml:space="preserve"> and for the rural communities to speak out on what they wanted to see</w:t>
      </w:r>
      <w:r w:rsidR="001E7C13">
        <w:rPr>
          <w:sz w:val="20"/>
          <w:szCs w:val="20"/>
        </w:rPr>
        <w:t xml:space="preserve"> included in meetings</w:t>
      </w:r>
      <w:r w:rsidR="00DF1EE7">
        <w:rPr>
          <w:sz w:val="20"/>
          <w:szCs w:val="20"/>
        </w:rPr>
        <w:t>.</w:t>
      </w:r>
    </w:p>
    <w:p w14:paraId="3C82ED21" w14:textId="77777777" w:rsidR="00602ECF" w:rsidRDefault="00602ECF" w:rsidP="00DF1EE7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1157040A" w14:textId="319E4722" w:rsidR="00602ECF" w:rsidRDefault="00602ECF" w:rsidP="00DF1EE7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There had been 3.8million invested into healthcare in Somerset – a wide ranging pool of funding from people struggling with energy costs, those not able to get online to claim and free school lunches. </w:t>
      </w:r>
      <w:r w:rsidR="00EC0AC6">
        <w:rPr>
          <w:sz w:val="20"/>
          <w:szCs w:val="20"/>
        </w:rPr>
        <w:t xml:space="preserve">The clerk would be sent some information for posting on the website. </w:t>
      </w:r>
    </w:p>
    <w:p w14:paraId="63D3EB5C" w14:textId="77777777" w:rsidR="00EC0AC6" w:rsidRDefault="00EC0AC6" w:rsidP="00DF1EE7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134E70B6" w14:textId="5605B7DC" w:rsidR="00EC0AC6" w:rsidRPr="00DD0EA8" w:rsidRDefault="00EC0AC6" w:rsidP="00DF1EE7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Cllr Hucker stated that there were potholes on the </w:t>
      </w:r>
      <w:r w:rsidR="00D75ACD">
        <w:rPr>
          <w:sz w:val="20"/>
          <w:szCs w:val="20"/>
        </w:rPr>
        <w:t xml:space="preserve">road from Tuckers Grave to the Knoll along the side of the road.  Photos would be sent to the Clerk to progress with Highways. </w:t>
      </w:r>
    </w:p>
    <w:p w14:paraId="1D5A039D" w14:textId="77777777" w:rsidR="007B12DA" w:rsidRDefault="007B12D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2832DB60" w14:textId="6BFA66A8" w:rsidR="000C5417" w:rsidRPr="00D706CB" w:rsidRDefault="007B12D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DD0EA8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/22.23.012</w:t>
      </w:r>
      <w:r w:rsidR="000C5417" w:rsidRPr="00D706CB">
        <w:rPr>
          <w:b/>
          <w:bCs/>
          <w:sz w:val="20"/>
          <w:szCs w:val="20"/>
        </w:rPr>
        <w:tab/>
        <w:t>Date of next Meeting</w:t>
      </w:r>
    </w:p>
    <w:p w14:paraId="7864CEE4" w14:textId="15136511" w:rsidR="003569DF" w:rsidRPr="00D706CB" w:rsidRDefault="003569DF" w:rsidP="0022428D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 xml:space="preserve">The next meeting would be held on the </w:t>
      </w:r>
      <w:r w:rsidR="00DD0EA8">
        <w:rPr>
          <w:sz w:val="20"/>
          <w:szCs w:val="20"/>
        </w:rPr>
        <w:t>11</w:t>
      </w:r>
      <w:r w:rsidR="00DD0EA8" w:rsidRPr="00DD0EA8">
        <w:rPr>
          <w:sz w:val="20"/>
          <w:szCs w:val="20"/>
          <w:vertAlign w:val="superscript"/>
        </w:rPr>
        <w:t>th</w:t>
      </w:r>
      <w:r w:rsidR="00DD0EA8">
        <w:rPr>
          <w:sz w:val="20"/>
          <w:szCs w:val="20"/>
        </w:rPr>
        <w:t xml:space="preserve"> August</w:t>
      </w:r>
      <w:r w:rsidR="007B12DA">
        <w:rPr>
          <w:sz w:val="20"/>
          <w:szCs w:val="20"/>
        </w:rPr>
        <w:t xml:space="preserve"> at 7.30pm</w:t>
      </w:r>
    </w:p>
    <w:p w14:paraId="34CD0E12" w14:textId="77777777" w:rsidR="00AB277E" w:rsidRPr="00D706CB" w:rsidRDefault="00AB277E" w:rsidP="00AB277E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</w:p>
    <w:p w14:paraId="63DB701D" w14:textId="5F3179A5" w:rsidR="00ED2DD3" w:rsidRPr="00D706CB" w:rsidRDefault="007B12D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DD0EA8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/22.23 013</w:t>
      </w:r>
      <w:r w:rsidR="007A594A"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Close</w:t>
      </w:r>
    </w:p>
    <w:p w14:paraId="7A7A703B" w14:textId="3D65618E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 xml:space="preserve">The Chairman thanked all those present for their time </w:t>
      </w:r>
      <w:r w:rsidR="00A82EF4">
        <w:rPr>
          <w:sz w:val="20"/>
          <w:szCs w:val="20"/>
        </w:rPr>
        <w:t xml:space="preserve">and </w:t>
      </w:r>
      <w:r w:rsidR="00E20934">
        <w:rPr>
          <w:sz w:val="20"/>
          <w:szCs w:val="20"/>
        </w:rPr>
        <w:t>contribution.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D4210E3" w14:textId="2E2D0A4B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D0EA8">
        <w:rPr>
          <w:sz w:val="20"/>
          <w:szCs w:val="20"/>
        </w:rPr>
        <w:t>8</w:t>
      </w:r>
      <w:r w:rsidR="00D803B6">
        <w:rPr>
          <w:sz w:val="20"/>
          <w:szCs w:val="20"/>
        </w:rPr>
        <w:t>15pm</w:t>
      </w:r>
    </w:p>
    <w:p w14:paraId="1B62280A" w14:textId="7777777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44EB844D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on its website. </w:t>
      </w:r>
    </w:p>
    <w:sectPr w:rsidR="00C32866" w:rsidRPr="00BC63F2" w:rsidSect="004A2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A36E" w14:textId="77777777" w:rsidR="00B20FB4" w:rsidRDefault="00B20FB4" w:rsidP="00441865">
      <w:pPr>
        <w:spacing w:after="0" w:line="240" w:lineRule="auto"/>
      </w:pPr>
      <w:r>
        <w:separator/>
      </w:r>
    </w:p>
  </w:endnote>
  <w:endnote w:type="continuationSeparator" w:id="0">
    <w:p w14:paraId="331C93C8" w14:textId="77777777" w:rsidR="00B20FB4" w:rsidRDefault="00B20FB4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6594C87B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NUMPAGES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0126" w14:textId="77777777" w:rsidR="00B20FB4" w:rsidRDefault="00B20FB4" w:rsidP="00441865">
      <w:pPr>
        <w:spacing w:after="0" w:line="240" w:lineRule="auto"/>
      </w:pPr>
      <w:r>
        <w:separator/>
      </w:r>
    </w:p>
  </w:footnote>
  <w:footnote w:type="continuationSeparator" w:id="0">
    <w:p w14:paraId="1F08AF4B" w14:textId="77777777" w:rsidR="00B20FB4" w:rsidRDefault="00B20FB4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6605413">
    <w:abstractNumId w:val="1"/>
  </w:num>
  <w:num w:numId="2" w16cid:durableId="1792937553">
    <w:abstractNumId w:val="2"/>
  </w:num>
  <w:num w:numId="3" w16cid:durableId="1503616914">
    <w:abstractNumId w:val="3"/>
  </w:num>
  <w:num w:numId="4" w16cid:durableId="174498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0285D"/>
    <w:rsid w:val="00013269"/>
    <w:rsid w:val="0001563C"/>
    <w:rsid w:val="00016FBF"/>
    <w:rsid w:val="00021E43"/>
    <w:rsid w:val="00022CC7"/>
    <w:rsid w:val="000240DE"/>
    <w:rsid w:val="00030806"/>
    <w:rsid w:val="00031423"/>
    <w:rsid w:val="000322AF"/>
    <w:rsid w:val="00037E34"/>
    <w:rsid w:val="000470A0"/>
    <w:rsid w:val="00050F0E"/>
    <w:rsid w:val="00063A64"/>
    <w:rsid w:val="00073A37"/>
    <w:rsid w:val="000817A4"/>
    <w:rsid w:val="00082537"/>
    <w:rsid w:val="0008509D"/>
    <w:rsid w:val="0009055B"/>
    <w:rsid w:val="00091A43"/>
    <w:rsid w:val="00094C50"/>
    <w:rsid w:val="000A1206"/>
    <w:rsid w:val="000A5C54"/>
    <w:rsid w:val="000B2275"/>
    <w:rsid w:val="000C2406"/>
    <w:rsid w:val="000C5417"/>
    <w:rsid w:val="000C70FB"/>
    <w:rsid w:val="000D7DED"/>
    <w:rsid w:val="000E07F1"/>
    <w:rsid w:val="000E42B8"/>
    <w:rsid w:val="000F4E93"/>
    <w:rsid w:val="000F5B3F"/>
    <w:rsid w:val="000F6E33"/>
    <w:rsid w:val="0010338B"/>
    <w:rsid w:val="00103F68"/>
    <w:rsid w:val="00112D3F"/>
    <w:rsid w:val="00115521"/>
    <w:rsid w:val="001168BF"/>
    <w:rsid w:val="0012538F"/>
    <w:rsid w:val="00127677"/>
    <w:rsid w:val="00131DF6"/>
    <w:rsid w:val="001321F6"/>
    <w:rsid w:val="00143299"/>
    <w:rsid w:val="00145799"/>
    <w:rsid w:val="00150659"/>
    <w:rsid w:val="00157B8D"/>
    <w:rsid w:val="00174225"/>
    <w:rsid w:val="00174F71"/>
    <w:rsid w:val="00177DEE"/>
    <w:rsid w:val="001826B1"/>
    <w:rsid w:val="00191AC9"/>
    <w:rsid w:val="001950AD"/>
    <w:rsid w:val="001951DA"/>
    <w:rsid w:val="001968C6"/>
    <w:rsid w:val="001A10B0"/>
    <w:rsid w:val="001A1BED"/>
    <w:rsid w:val="001A2E90"/>
    <w:rsid w:val="001A5175"/>
    <w:rsid w:val="001A51C8"/>
    <w:rsid w:val="001B1FEF"/>
    <w:rsid w:val="001B6B18"/>
    <w:rsid w:val="001B6F69"/>
    <w:rsid w:val="001C2F04"/>
    <w:rsid w:val="001D56C0"/>
    <w:rsid w:val="001E6B4C"/>
    <w:rsid w:val="001E7C13"/>
    <w:rsid w:val="001F0CA3"/>
    <w:rsid w:val="001F0D59"/>
    <w:rsid w:val="001F2411"/>
    <w:rsid w:val="001F4041"/>
    <w:rsid w:val="001F4782"/>
    <w:rsid w:val="00206DAB"/>
    <w:rsid w:val="002134BA"/>
    <w:rsid w:val="002150BF"/>
    <w:rsid w:val="002200E3"/>
    <w:rsid w:val="00221F37"/>
    <w:rsid w:val="0022428D"/>
    <w:rsid w:val="00224DBC"/>
    <w:rsid w:val="00226B2F"/>
    <w:rsid w:val="002339CE"/>
    <w:rsid w:val="00235466"/>
    <w:rsid w:val="002361FB"/>
    <w:rsid w:val="0023739A"/>
    <w:rsid w:val="00247BBF"/>
    <w:rsid w:val="00250568"/>
    <w:rsid w:val="00257AF1"/>
    <w:rsid w:val="00260031"/>
    <w:rsid w:val="002642B1"/>
    <w:rsid w:val="0026539D"/>
    <w:rsid w:val="00267FF0"/>
    <w:rsid w:val="002714D6"/>
    <w:rsid w:val="002772DE"/>
    <w:rsid w:val="00277E72"/>
    <w:rsid w:val="00280E38"/>
    <w:rsid w:val="00283DBA"/>
    <w:rsid w:val="00292708"/>
    <w:rsid w:val="00293346"/>
    <w:rsid w:val="0029587D"/>
    <w:rsid w:val="00296E2E"/>
    <w:rsid w:val="002A343A"/>
    <w:rsid w:val="002B0EBD"/>
    <w:rsid w:val="002B1681"/>
    <w:rsid w:val="002C20AF"/>
    <w:rsid w:val="002C23D8"/>
    <w:rsid w:val="002C7D72"/>
    <w:rsid w:val="002D3551"/>
    <w:rsid w:val="002D47D4"/>
    <w:rsid w:val="002D6490"/>
    <w:rsid w:val="002E11DE"/>
    <w:rsid w:val="002E47E1"/>
    <w:rsid w:val="002E7EDF"/>
    <w:rsid w:val="002F2F8B"/>
    <w:rsid w:val="002F597F"/>
    <w:rsid w:val="003000F0"/>
    <w:rsid w:val="00300EB7"/>
    <w:rsid w:val="00303435"/>
    <w:rsid w:val="003114EE"/>
    <w:rsid w:val="00315932"/>
    <w:rsid w:val="003161C1"/>
    <w:rsid w:val="00317431"/>
    <w:rsid w:val="0032358E"/>
    <w:rsid w:val="003259DD"/>
    <w:rsid w:val="003318CD"/>
    <w:rsid w:val="003406F0"/>
    <w:rsid w:val="0034120D"/>
    <w:rsid w:val="00343766"/>
    <w:rsid w:val="00345265"/>
    <w:rsid w:val="00351684"/>
    <w:rsid w:val="003569DF"/>
    <w:rsid w:val="00360E01"/>
    <w:rsid w:val="00370789"/>
    <w:rsid w:val="003736D9"/>
    <w:rsid w:val="00382010"/>
    <w:rsid w:val="0038766A"/>
    <w:rsid w:val="003926C2"/>
    <w:rsid w:val="003A34B8"/>
    <w:rsid w:val="003A63FF"/>
    <w:rsid w:val="003A7633"/>
    <w:rsid w:val="003C103A"/>
    <w:rsid w:val="003C4FC0"/>
    <w:rsid w:val="003D0F48"/>
    <w:rsid w:val="003D18BF"/>
    <w:rsid w:val="003D619A"/>
    <w:rsid w:val="003D66A1"/>
    <w:rsid w:val="003E3270"/>
    <w:rsid w:val="003E3544"/>
    <w:rsid w:val="003E438B"/>
    <w:rsid w:val="003E4A84"/>
    <w:rsid w:val="003F1C3C"/>
    <w:rsid w:val="003F43F6"/>
    <w:rsid w:val="00405644"/>
    <w:rsid w:val="004135F8"/>
    <w:rsid w:val="004279F8"/>
    <w:rsid w:val="00430708"/>
    <w:rsid w:val="00430F40"/>
    <w:rsid w:val="00436DCB"/>
    <w:rsid w:val="00441865"/>
    <w:rsid w:val="00441960"/>
    <w:rsid w:val="00445073"/>
    <w:rsid w:val="00446C1E"/>
    <w:rsid w:val="00455B63"/>
    <w:rsid w:val="00457240"/>
    <w:rsid w:val="004607B9"/>
    <w:rsid w:val="00470112"/>
    <w:rsid w:val="00472D97"/>
    <w:rsid w:val="00476FD6"/>
    <w:rsid w:val="00482089"/>
    <w:rsid w:val="00491487"/>
    <w:rsid w:val="00493260"/>
    <w:rsid w:val="00496475"/>
    <w:rsid w:val="004A2523"/>
    <w:rsid w:val="004A2937"/>
    <w:rsid w:val="004A7429"/>
    <w:rsid w:val="004B15A6"/>
    <w:rsid w:val="004B39B2"/>
    <w:rsid w:val="004C3D17"/>
    <w:rsid w:val="004C5E06"/>
    <w:rsid w:val="004C6272"/>
    <w:rsid w:val="004D0F21"/>
    <w:rsid w:val="004D2F98"/>
    <w:rsid w:val="004E0C78"/>
    <w:rsid w:val="004E20B1"/>
    <w:rsid w:val="004F2732"/>
    <w:rsid w:val="004F2ADA"/>
    <w:rsid w:val="004F4B75"/>
    <w:rsid w:val="004F54B2"/>
    <w:rsid w:val="005000B8"/>
    <w:rsid w:val="00500245"/>
    <w:rsid w:val="00502D49"/>
    <w:rsid w:val="005053D2"/>
    <w:rsid w:val="00505F38"/>
    <w:rsid w:val="00510AE6"/>
    <w:rsid w:val="00515A2B"/>
    <w:rsid w:val="005165DA"/>
    <w:rsid w:val="00527239"/>
    <w:rsid w:val="00533A61"/>
    <w:rsid w:val="00533D3A"/>
    <w:rsid w:val="00536527"/>
    <w:rsid w:val="0054045B"/>
    <w:rsid w:val="00547158"/>
    <w:rsid w:val="005536AE"/>
    <w:rsid w:val="00556581"/>
    <w:rsid w:val="005579C6"/>
    <w:rsid w:val="005762AE"/>
    <w:rsid w:val="00576C94"/>
    <w:rsid w:val="00577E03"/>
    <w:rsid w:val="005846B2"/>
    <w:rsid w:val="00593DA2"/>
    <w:rsid w:val="00597861"/>
    <w:rsid w:val="005A4DF3"/>
    <w:rsid w:val="005A620E"/>
    <w:rsid w:val="005B6792"/>
    <w:rsid w:val="005B6CBD"/>
    <w:rsid w:val="005C1F2A"/>
    <w:rsid w:val="005C5AE0"/>
    <w:rsid w:val="005D0A10"/>
    <w:rsid w:val="005D20BB"/>
    <w:rsid w:val="005E29C8"/>
    <w:rsid w:val="005E35BA"/>
    <w:rsid w:val="005F40B7"/>
    <w:rsid w:val="006003AC"/>
    <w:rsid w:val="00602ECF"/>
    <w:rsid w:val="006047BE"/>
    <w:rsid w:val="006101DC"/>
    <w:rsid w:val="006168E3"/>
    <w:rsid w:val="0061718E"/>
    <w:rsid w:val="00620CF5"/>
    <w:rsid w:val="00623D79"/>
    <w:rsid w:val="00624FF6"/>
    <w:rsid w:val="00627C4C"/>
    <w:rsid w:val="006302FC"/>
    <w:rsid w:val="0063209D"/>
    <w:rsid w:val="0063295D"/>
    <w:rsid w:val="00636300"/>
    <w:rsid w:val="00653ED2"/>
    <w:rsid w:val="00656D3B"/>
    <w:rsid w:val="00662CC6"/>
    <w:rsid w:val="006706EB"/>
    <w:rsid w:val="006711C0"/>
    <w:rsid w:val="006724D6"/>
    <w:rsid w:val="00672CAC"/>
    <w:rsid w:val="006730C1"/>
    <w:rsid w:val="00675EF8"/>
    <w:rsid w:val="0068686F"/>
    <w:rsid w:val="00687AAC"/>
    <w:rsid w:val="006955DC"/>
    <w:rsid w:val="00696982"/>
    <w:rsid w:val="006A0479"/>
    <w:rsid w:val="006A23E8"/>
    <w:rsid w:val="006A4D99"/>
    <w:rsid w:val="006A4FD3"/>
    <w:rsid w:val="006B1049"/>
    <w:rsid w:val="006B4D59"/>
    <w:rsid w:val="006B5532"/>
    <w:rsid w:val="006B5840"/>
    <w:rsid w:val="006C66DE"/>
    <w:rsid w:val="006C7741"/>
    <w:rsid w:val="006C7920"/>
    <w:rsid w:val="006D350F"/>
    <w:rsid w:val="006D3F8A"/>
    <w:rsid w:val="006E476D"/>
    <w:rsid w:val="006E4E9B"/>
    <w:rsid w:val="006E5FB6"/>
    <w:rsid w:val="006F0A0C"/>
    <w:rsid w:val="006F31DA"/>
    <w:rsid w:val="00704880"/>
    <w:rsid w:val="00704CBB"/>
    <w:rsid w:val="007063AA"/>
    <w:rsid w:val="00707D1F"/>
    <w:rsid w:val="00710481"/>
    <w:rsid w:val="00710CE3"/>
    <w:rsid w:val="00716883"/>
    <w:rsid w:val="00720AA3"/>
    <w:rsid w:val="0072257A"/>
    <w:rsid w:val="00724525"/>
    <w:rsid w:val="00725A3F"/>
    <w:rsid w:val="007301CB"/>
    <w:rsid w:val="0073699A"/>
    <w:rsid w:val="0074119A"/>
    <w:rsid w:val="00741424"/>
    <w:rsid w:val="007414E4"/>
    <w:rsid w:val="00741A13"/>
    <w:rsid w:val="007421AD"/>
    <w:rsid w:val="00756F44"/>
    <w:rsid w:val="00773076"/>
    <w:rsid w:val="00793962"/>
    <w:rsid w:val="007A2D6B"/>
    <w:rsid w:val="007A4EE2"/>
    <w:rsid w:val="007A594A"/>
    <w:rsid w:val="007B12DA"/>
    <w:rsid w:val="007B5309"/>
    <w:rsid w:val="007B7606"/>
    <w:rsid w:val="007C7339"/>
    <w:rsid w:val="007D01B5"/>
    <w:rsid w:val="007D482C"/>
    <w:rsid w:val="007D4C7D"/>
    <w:rsid w:val="007E18CA"/>
    <w:rsid w:val="007E7B0B"/>
    <w:rsid w:val="007F08A9"/>
    <w:rsid w:val="007F0BF6"/>
    <w:rsid w:val="007F27B5"/>
    <w:rsid w:val="007F2A4F"/>
    <w:rsid w:val="007F367E"/>
    <w:rsid w:val="007F78E6"/>
    <w:rsid w:val="00801710"/>
    <w:rsid w:val="00802C81"/>
    <w:rsid w:val="00803EB4"/>
    <w:rsid w:val="00805692"/>
    <w:rsid w:val="008118CB"/>
    <w:rsid w:val="008260A1"/>
    <w:rsid w:val="00826ADC"/>
    <w:rsid w:val="008316C1"/>
    <w:rsid w:val="008320D0"/>
    <w:rsid w:val="00834079"/>
    <w:rsid w:val="008366BE"/>
    <w:rsid w:val="00836BC7"/>
    <w:rsid w:val="008634BD"/>
    <w:rsid w:val="00870487"/>
    <w:rsid w:val="00881188"/>
    <w:rsid w:val="008872E1"/>
    <w:rsid w:val="00891D22"/>
    <w:rsid w:val="0089385B"/>
    <w:rsid w:val="00893A7A"/>
    <w:rsid w:val="00895936"/>
    <w:rsid w:val="008A3D97"/>
    <w:rsid w:val="008A4F81"/>
    <w:rsid w:val="008A5535"/>
    <w:rsid w:val="008B2349"/>
    <w:rsid w:val="008B3C2C"/>
    <w:rsid w:val="008B454B"/>
    <w:rsid w:val="008B5C05"/>
    <w:rsid w:val="008C3261"/>
    <w:rsid w:val="008C58F1"/>
    <w:rsid w:val="008C6250"/>
    <w:rsid w:val="008C7075"/>
    <w:rsid w:val="008D11EF"/>
    <w:rsid w:val="008D45BA"/>
    <w:rsid w:val="008D6A33"/>
    <w:rsid w:val="008D7058"/>
    <w:rsid w:val="008E1490"/>
    <w:rsid w:val="008E4FCF"/>
    <w:rsid w:val="008E71D1"/>
    <w:rsid w:val="008E72AA"/>
    <w:rsid w:val="008F06DA"/>
    <w:rsid w:val="008F2733"/>
    <w:rsid w:val="008F2BE5"/>
    <w:rsid w:val="0090070D"/>
    <w:rsid w:val="00902B0E"/>
    <w:rsid w:val="009175F4"/>
    <w:rsid w:val="00917DCB"/>
    <w:rsid w:val="009211B5"/>
    <w:rsid w:val="00921FF6"/>
    <w:rsid w:val="00926684"/>
    <w:rsid w:val="009275AA"/>
    <w:rsid w:val="00942473"/>
    <w:rsid w:val="009424FB"/>
    <w:rsid w:val="009528E8"/>
    <w:rsid w:val="0096209F"/>
    <w:rsid w:val="0098142A"/>
    <w:rsid w:val="00981E09"/>
    <w:rsid w:val="00982C23"/>
    <w:rsid w:val="00983BB0"/>
    <w:rsid w:val="00990066"/>
    <w:rsid w:val="0099374B"/>
    <w:rsid w:val="009A2664"/>
    <w:rsid w:val="009A28D6"/>
    <w:rsid w:val="009B116A"/>
    <w:rsid w:val="009B2985"/>
    <w:rsid w:val="009B2E0A"/>
    <w:rsid w:val="009B50B7"/>
    <w:rsid w:val="009B53B8"/>
    <w:rsid w:val="009B66BA"/>
    <w:rsid w:val="009B6E73"/>
    <w:rsid w:val="009C1611"/>
    <w:rsid w:val="009D096A"/>
    <w:rsid w:val="009D39C9"/>
    <w:rsid w:val="009D555A"/>
    <w:rsid w:val="009D6139"/>
    <w:rsid w:val="009D7FF0"/>
    <w:rsid w:val="009E02EA"/>
    <w:rsid w:val="009E2248"/>
    <w:rsid w:val="009E3F20"/>
    <w:rsid w:val="009E4D2A"/>
    <w:rsid w:val="009E6003"/>
    <w:rsid w:val="009E7D67"/>
    <w:rsid w:val="009F1203"/>
    <w:rsid w:val="009F1AC8"/>
    <w:rsid w:val="009F1AE6"/>
    <w:rsid w:val="009F2A13"/>
    <w:rsid w:val="009F5011"/>
    <w:rsid w:val="009F70A1"/>
    <w:rsid w:val="009F73A4"/>
    <w:rsid w:val="00A00A88"/>
    <w:rsid w:val="00A05A5E"/>
    <w:rsid w:val="00A13037"/>
    <w:rsid w:val="00A20456"/>
    <w:rsid w:val="00A23C2C"/>
    <w:rsid w:val="00A273E8"/>
    <w:rsid w:val="00A36488"/>
    <w:rsid w:val="00A37909"/>
    <w:rsid w:val="00A44834"/>
    <w:rsid w:val="00A51A9F"/>
    <w:rsid w:val="00A56980"/>
    <w:rsid w:val="00A57741"/>
    <w:rsid w:val="00A82EF4"/>
    <w:rsid w:val="00A86CFE"/>
    <w:rsid w:val="00A92843"/>
    <w:rsid w:val="00A94DE9"/>
    <w:rsid w:val="00A96F67"/>
    <w:rsid w:val="00AB277E"/>
    <w:rsid w:val="00AC4DC1"/>
    <w:rsid w:val="00AC5CED"/>
    <w:rsid w:val="00AC7A34"/>
    <w:rsid w:val="00AD36AB"/>
    <w:rsid w:val="00AD38E1"/>
    <w:rsid w:val="00AE6C1B"/>
    <w:rsid w:val="00AF03B7"/>
    <w:rsid w:val="00AF297F"/>
    <w:rsid w:val="00B02827"/>
    <w:rsid w:val="00B17646"/>
    <w:rsid w:val="00B20BD7"/>
    <w:rsid w:val="00B20FB4"/>
    <w:rsid w:val="00B317E7"/>
    <w:rsid w:val="00B33266"/>
    <w:rsid w:val="00B371D8"/>
    <w:rsid w:val="00B43A04"/>
    <w:rsid w:val="00B54C85"/>
    <w:rsid w:val="00B57D93"/>
    <w:rsid w:val="00B6194F"/>
    <w:rsid w:val="00B61F7F"/>
    <w:rsid w:val="00B63A7D"/>
    <w:rsid w:val="00B669BB"/>
    <w:rsid w:val="00B719A9"/>
    <w:rsid w:val="00B74E0F"/>
    <w:rsid w:val="00B910EE"/>
    <w:rsid w:val="00B95707"/>
    <w:rsid w:val="00B97092"/>
    <w:rsid w:val="00B97D74"/>
    <w:rsid w:val="00BA1073"/>
    <w:rsid w:val="00BA7900"/>
    <w:rsid w:val="00BB59E8"/>
    <w:rsid w:val="00BB7228"/>
    <w:rsid w:val="00BC01C5"/>
    <w:rsid w:val="00BC326F"/>
    <w:rsid w:val="00BC63F2"/>
    <w:rsid w:val="00BD0A51"/>
    <w:rsid w:val="00BD4622"/>
    <w:rsid w:val="00BE1AD6"/>
    <w:rsid w:val="00BE7C8D"/>
    <w:rsid w:val="00BF136D"/>
    <w:rsid w:val="00BF61BC"/>
    <w:rsid w:val="00C01F48"/>
    <w:rsid w:val="00C02AB3"/>
    <w:rsid w:val="00C07FDE"/>
    <w:rsid w:val="00C14390"/>
    <w:rsid w:val="00C17692"/>
    <w:rsid w:val="00C17752"/>
    <w:rsid w:val="00C22B13"/>
    <w:rsid w:val="00C302EF"/>
    <w:rsid w:val="00C32866"/>
    <w:rsid w:val="00C33B41"/>
    <w:rsid w:val="00C340D7"/>
    <w:rsid w:val="00C34734"/>
    <w:rsid w:val="00C42C3E"/>
    <w:rsid w:val="00C47439"/>
    <w:rsid w:val="00C566BA"/>
    <w:rsid w:val="00C635A3"/>
    <w:rsid w:val="00C63AC1"/>
    <w:rsid w:val="00C6562E"/>
    <w:rsid w:val="00C6756D"/>
    <w:rsid w:val="00C9267B"/>
    <w:rsid w:val="00C92762"/>
    <w:rsid w:val="00C971C1"/>
    <w:rsid w:val="00CA492F"/>
    <w:rsid w:val="00CB2564"/>
    <w:rsid w:val="00CB2920"/>
    <w:rsid w:val="00CB444D"/>
    <w:rsid w:val="00CC0656"/>
    <w:rsid w:val="00CC1FEB"/>
    <w:rsid w:val="00CC2E4B"/>
    <w:rsid w:val="00CD2E69"/>
    <w:rsid w:val="00CE022D"/>
    <w:rsid w:val="00CE05B8"/>
    <w:rsid w:val="00CF1CC4"/>
    <w:rsid w:val="00CF2786"/>
    <w:rsid w:val="00CF27A4"/>
    <w:rsid w:val="00CF5792"/>
    <w:rsid w:val="00CF6AA8"/>
    <w:rsid w:val="00D0091D"/>
    <w:rsid w:val="00D01A77"/>
    <w:rsid w:val="00D33579"/>
    <w:rsid w:val="00D373CB"/>
    <w:rsid w:val="00D42696"/>
    <w:rsid w:val="00D4547F"/>
    <w:rsid w:val="00D51922"/>
    <w:rsid w:val="00D53B74"/>
    <w:rsid w:val="00D639C8"/>
    <w:rsid w:val="00D706CB"/>
    <w:rsid w:val="00D75ACD"/>
    <w:rsid w:val="00D803B6"/>
    <w:rsid w:val="00D844A6"/>
    <w:rsid w:val="00D84ACE"/>
    <w:rsid w:val="00D86D8B"/>
    <w:rsid w:val="00D9433D"/>
    <w:rsid w:val="00DA30B3"/>
    <w:rsid w:val="00DA49BF"/>
    <w:rsid w:val="00DC0ADE"/>
    <w:rsid w:val="00DC2B86"/>
    <w:rsid w:val="00DC3B49"/>
    <w:rsid w:val="00DD0EA8"/>
    <w:rsid w:val="00DE2573"/>
    <w:rsid w:val="00DE2872"/>
    <w:rsid w:val="00DE51B5"/>
    <w:rsid w:val="00DE7251"/>
    <w:rsid w:val="00DF01C9"/>
    <w:rsid w:val="00DF060E"/>
    <w:rsid w:val="00DF1EE7"/>
    <w:rsid w:val="00E063BF"/>
    <w:rsid w:val="00E11E28"/>
    <w:rsid w:val="00E20934"/>
    <w:rsid w:val="00E21DE7"/>
    <w:rsid w:val="00E2277D"/>
    <w:rsid w:val="00E25D45"/>
    <w:rsid w:val="00E317F6"/>
    <w:rsid w:val="00E4005B"/>
    <w:rsid w:val="00E42EE3"/>
    <w:rsid w:val="00E43C09"/>
    <w:rsid w:val="00E5738F"/>
    <w:rsid w:val="00E72C2D"/>
    <w:rsid w:val="00E76236"/>
    <w:rsid w:val="00E76BF2"/>
    <w:rsid w:val="00E817D9"/>
    <w:rsid w:val="00E81C7E"/>
    <w:rsid w:val="00E85A07"/>
    <w:rsid w:val="00E85DAE"/>
    <w:rsid w:val="00E87D3C"/>
    <w:rsid w:val="00E917D9"/>
    <w:rsid w:val="00E91987"/>
    <w:rsid w:val="00E9329D"/>
    <w:rsid w:val="00E935DE"/>
    <w:rsid w:val="00E93CEB"/>
    <w:rsid w:val="00E9410C"/>
    <w:rsid w:val="00EA2D35"/>
    <w:rsid w:val="00EA3E63"/>
    <w:rsid w:val="00EA4F75"/>
    <w:rsid w:val="00EA57BB"/>
    <w:rsid w:val="00EB0CC1"/>
    <w:rsid w:val="00EB64FF"/>
    <w:rsid w:val="00EC0224"/>
    <w:rsid w:val="00EC067E"/>
    <w:rsid w:val="00EC0AC6"/>
    <w:rsid w:val="00EC0B17"/>
    <w:rsid w:val="00EC3AD9"/>
    <w:rsid w:val="00ED0616"/>
    <w:rsid w:val="00ED2DD3"/>
    <w:rsid w:val="00EE3E05"/>
    <w:rsid w:val="00EE4CA0"/>
    <w:rsid w:val="00EE54CB"/>
    <w:rsid w:val="00EF3074"/>
    <w:rsid w:val="00EF39CB"/>
    <w:rsid w:val="00EF57B4"/>
    <w:rsid w:val="00EF604C"/>
    <w:rsid w:val="00F001F0"/>
    <w:rsid w:val="00F01096"/>
    <w:rsid w:val="00F0168D"/>
    <w:rsid w:val="00F15E72"/>
    <w:rsid w:val="00F16074"/>
    <w:rsid w:val="00F30A4B"/>
    <w:rsid w:val="00F3791E"/>
    <w:rsid w:val="00F40F27"/>
    <w:rsid w:val="00F413FD"/>
    <w:rsid w:val="00F44B26"/>
    <w:rsid w:val="00F45590"/>
    <w:rsid w:val="00F45876"/>
    <w:rsid w:val="00F45B60"/>
    <w:rsid w:val="00F461C0"/>
    <w:rsid w:val="00F56B56"/>
    <w:rsid w:val="00F61B76"/>
    <w:rsid w:val="00F63234"/>
    <w:rsid w:val="00F65270"/>
    <w:rsid w:val="00F7055E"/>
    <w:rsid w:val="00F71532"/>
    <w:rsid w:val="00F73B9E"/>
    <w:rsid w:val="00F74BED"/>
    <w:rsid w:val="00F7578F"/>
    <w:rsid w:val="00F76321"/>
    <w:rsid w:val="00F90C15"/>
    <w:rsid w:val="00F90F99"/>
    <w:rsid w:val="00F92AB7"/>
    <w:rsid w:val="00FA3ABF"/>
    <w:rsid w:val="00FA7395"/>
    <w:rsid w:val="00FB5DBA"/>
    <w:rsid w:val="00FD79AC"/>
    <w:rsid w:val="00FE18C2"/>
    <w:rsid w:val="00FE5893"/>
    <w:rsid w:val="00FE7B52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erk.hemingtonp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DEB9-2426-4E77-B97E-A5BBBFC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71</cp:revision>
  <cp:lastPrinted>2022-03-09T14:49:00Z</cp:lastPrinted>
  <dcterms:created xsi:type="dcterms:W3CDTF">2022-07-14T07:47:00Z</dcterms:created>
  <dcterms:modified xsi:type="dcterms:W3CDTF">2022-07-14T09:02:00Z</dcterms:modified>
</cp:coreProperties>
</file>