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0B0F" w14:textId="2551DF12" w:rsidR="00C40056" w:rsidRDefault="00D00C8D" w:rsidP="00C400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F9E67" wp14:editId="195264D5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886450" cy="3873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0403" w14:textId="4AA88EF8" w:rsidR="00D00C8D" w:rsidRPr="004A24AF" w:rsidRDefault="00D00C8D" w:rsidP="002D208A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All meetings are </w:t>
                            </w:r>
                            <w:r w:rsidR="00653D26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normally </w:t>
                            </w: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open to the </w:t>
                            </w:r>
                            <w:r w:rsidR="002D208A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>Public and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9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0;width:463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KKDgIAAB8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">
                <v:textbox>
                  <w:txbxContent>
                    <w:p w14:paraId="2E090403" w14:textId="4AA88EF8" w:rsidR="00D00C8D" w:rsidRPr="004A24AF" w:rsidRDefault="00D00C8D" w:rsidP="002D208A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All meetings are </w:t>
                      </w:r>
                      <w:r w:rsidR="00653D26"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normally </w:t>
                      </w: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open to the </w:t>
                      </w:r>
                      <w:r w:rsidR="002D208A" w:rsidRPr="004A24AF">
                        <w:rPr>
                          <w:color w:val="0070C0"/>
                          <w:sz w:val="40"/>
                          <w:szCs w:val="40"/>
                        </w:rPr>
                        <w:t>Public and 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B80">
        <w:rPr>
          <w:noProof/>
        </w:rPr>
        <w:t>5</w:t>
      </w:r>
      <w:r w:rsidR="00E23B80" w:rsidRPr="00E23B80">
        <w:rPr>
          <w:noProof/>
          <w:vertAlign w:val="superscript"/>
        </w:rPr>
        <w:t>th</w:t>
      </w:r>
      <w:r w:rsidR="00E23B80">
        <w:rPr>
          <w:noProof/>
        </w:rPr>
        <w:t xml:space="preserve"> June 2023</w:t>
      </w:r>
    </w:p>
    <w:p w14:paraId="43B9290F" w14:textId="77777777" w:rsidR="00944336" w:rsidRPr="00C40056" w:rsidRDefault="00944336" w:rsidP="00C40056"/>
    <w:p w14:paraId="5E805D31" w14:textId="685BD3CE" w:rsidR="00C40056" w:rsidRDefault="002D208A" w:rsidP="00C40056">
      <w:r>
        <w:t xml:space="preserve">To: All Members of </w:t>
      </w:r>
      <w:r w:rsidR="004A24AF">
        <w:t>Hemington, Hardington &amp; Foxcote Parish Council</w:t>
      </w:r>
    </w:p>
    <w:p w14:paraId="65C0D4E6" w14:textId="3D7B3BE1" w:rsidR="00ED6C82" w:rsidRDefault="00ED6C82" w:rsidP="00C40056">
      <w:r>
        <w:t>Dear Councillor</w:t>
      </w:r>
    </w:p>
    <w:p w14:paraId="3BB504B3" w14:textId="3AB3CE79" w:rsidR="00ED6C82" w:rsidRDefault="00ED6C82" w:rsidP="00C40056">
      <w:r>
        <w:t xml:space="preserve">You are summoned to a </w:t>
      </w:r>
      <w:r w:rsidR="0033172C">
        <w:t xml:space="preserve">full council </w:t>
      </w:r>
      <w:r>
        <w:t>meeting of the</w:t>
      </w:r>
      <w:r w:rsidR="00C541F6">
        <w:t xml:space="preserve"> Hemington, Hardington &amp; Foxcote </w:t>
      </w:r>
      <w:r>
        <w:t xml:space="preserve">Parish Council on </w:t>
      </w:r>
      <w:r w:rsidR="004A24AF">
        <w:rPr>
          <w:b/>
          <w:bCs/>
        </w:rPr>
        <w:t>Wednesday</w:t>
      </w:r>
      <w:r w:rsidR="00DD4EFE">
        <w:rPr>
          <w:b/>
          <w:bCs/>
        </w:rPr>
        <w:t xml:space="preserve"> </w:t>
      </w:r>
      <w:r w:rsidR="001A4817">
        <w:rPr>
          <w:b/>
          <w:bCs/>
        </w:rPr>
        <w:t>6</w:t>
      </w:r>
      <w:r w:rsidR="001A4817" w:rsidRPr="001A4817">
        <w:rPr>
          <w:b/>
          <w:bCs/>
          <w:vertAlign w:val="superscript"/>
        </w:rPr>
        <w:t>th</w:t>
      </w:r>
      <w:r w:rsidR="001A4817">
        <w:rPr>
          <w:b/>
          <w:bCs/>
        </w:rPr>
        <w:t xml:space="preserve"> September</w:t>
      </w:r>
      <w:r w:rsidR="00E23B80">
        <w:rPr>
          <w:b/>
          <w:bCs/>
        </w:rPr>
        <w:t xml:space="preserve"> </w:t>
      </w:r>
      <w:r w:rsidR="00EA2032">
        <w:rPr>
          <w:b/>
          <w:bCs/>
        </w:rPr>
        <w:t>2023</w:t>
      </w:r>
      <w:r w:rsidR="00B95956">
        <w:rPr>
          <w:b/>
          <w:bCs/>
        </w:rPr>
        <w:t xml:space="preserve"> 7.30pm</w:t>
      </w:r>
      <w:r w:rsidR="00A906CD">
        <w:t xml:space="preserve"> The meeting will be held at </w:t>
      </w:r>
      <w:r w:rsidR="00783FB4">
        <w:rPr>
          <w:b/>
          <w:bCs/>
        </w:rPr>
        <w:t>Faulkland Village Hall</w:t>
      </w:r>
      <w:r w:rsidR="00E23B80">
        <w:rPr>
          <w:b/>
          <w:bCs/>
        </w:rPr>
        <w:t>.</w:t>
      </w:r>
    </w:p>
    <w:p w14:paraId="0FA095D5" w14:textId="79E8072C" w:rsidR="00063777" w:rsidRDefault="00063777" w:rsidP="00C40056">
      <w:r>
        <w:t>The meeting will consider the items set out below.</w:t>
      </w:r>
    </w:p>
    <w:p w14:paraId="503DBD61" w14:textId="022A4917" w:rsidR="0033005C" w:rsidRPr="00D71628" w:rsidRDefault="00D71628" w:rsidP="0033005C">
      <w:pPr>
        <w:spacing w:after="0"/>
        <w:rPr>
          <w:rFonts w:ascii="Freestyle Script" w:hAnsi="Freestyle Script"/>
          <w:sz w:val="28"/>
          <w:szCs w:val="28"/>
        </w:rPr>
      </w:pPr>
      <w:r w:rsidRPr="00D71628">
        <w:rPr>
          <w:rFonts w:ascii="Freestyle Script" w:hAnsi="Freestyle Script"/>
          <w:sz w:val="28"/>
          <w:szCs w:val="28"/>
        </w:rPr>
        <w:t>J A Gregory</w:t>
      </w:r>
    </w:p>
    <w:p w14:paraId="1C91CE9F" w14:textId="77777777" w:rsidR="0033005C" w:rsidRDefault="0033005C" w:rsidP="0033005C">
      <w:pPr>
        <w:spacing w:after="0"/>
      </w:pPr>
    </w:p>
    <w:p w14:paraId="7A6E0798" w14:textId="1F113D0D" w:rsidR="0033005C" w:rsidRDefault="00063777" w:rsidP="0033005C">
      <w:pPr>
        <w:spacing w:after="0"/>
      </w:pPr>
      <w:r>
        <w:t>Jennifer Gregory</w:t>
      </w:r>
    </w:p>
    <w:p w14:paraId="708F792A" w14:textId="056B8035" w:rsidR="00063777" w:rsidRPr="00C40056" w:rsidRDefault="00EE711A" w:rsidP="0033005C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B6963B" wp14:editId="62CE0073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886450" cy="14668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63A1" w14:textId="7E8C2249" w:rsidR="003615D0" w:rsidRPr="004A24AF" w:rsidRDefault="003615D0" w:rsidP="003615D0">
                            <w:pPr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Before the meeting there will be a public session </w:t>
                            </w:r>
                            <w:r w:rsidR="00EC5FD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to enable the electorate of </w:t>
                            </w:r>
                            <w:r w:rsid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>Hemington, Hardington &amp; Foxcote Parish</w:t>
                            </w:r>
                            <w:r w:rsidRP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29118F" w:rsidRP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>ask questions</w:t>
                            </w:r>
                            <w:r w:rsidR="00421447" w:rsidRP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or</w:t>
                            </w:r>
                            <w:r w:rsidR="0029118F" w:rsidRP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make comments.  Questions not answered at this meeting will be answered in writing to the person asking the </w:t>
                            </w:r>
                            <w:r w:rsidR="000A6D09" w:rsidRP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>question or may appear as an agenda item for the next meeting.  Members of the public are asked to</w:t>
                            </w:r>
                            <w:r w:rsid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address the Chair with their question </w:t>
                            </w:r>
                            <w:r w:rsidR="005E660D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and the public session will be </w:t>
                            </w:r>
                            <w:r w:rsidR="000A6D09" w:rsidRP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>restrict</w:t>
                            </w:r>
                            <w:r w:rsidR="005E660D">
                              <w:rPr>
                                <w:color w:val="0070C0"/>
                                <w:sz w:val="24"/>
                                <w:szCs w:val="24"/>
                              </w:rPr>
                              <w:t>ed to 15 minutes in total</w:t>
                            </w:r>
                            <w:r w:rsidR="004A24AF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.  Member of the Press and public will be excluded if the Parish Council by resolution enters a confidential session </w:t>
                            </w:r>
                          </w:p>
                          <w:p w14:paraId="7D8A174B" w14:textId="35AC856B" w:rsidR="00421447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6872660" w14:textId="77777777" w:rsidR="00421447" w:rsidRPr="003615D0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63B" id="_x0000_s1027" type="#_x0000_t202" style="position:absolute;margin-left:412.3pt;margin-top:24.4pt;width:463.5pt;height:11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">
                <v:textbox>
                  <w:txbxContent>
                    <w:p w14:paraId="6A4E63A1" w14:textId="7E8C2249" w:rsidR="003615D0" w:rsidRPr="004A24AF" w:rsidRDefault="003615D0" w:rsidP="003615D0">
                      <w:pPr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4A24AF">
                        <w:rPr>
                          <w:color w:val="0070C0"/>
                          <w:sz w:val="24"/>
                          <w:szCs w:val="24"/>
                        </w:rPr>
                        <w:t xml:space="preserve">Before the meeting there will be a public session </w:t>
                      </w:r>
                      <w:r w:rsidR="00EC5FD4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4A24AF">
                        <w:rPr>
                          <w:color w:val="0070C0"/>
                          <w:sz w:val="24"/>
                          <w:szCs w:val="24"/>
                        </w:rPr>
                        <w:t xml:space="preserve">to enable the electorate of </w:t>
                      </w:r>
                      <w:r w:rsidR="004A24AF">
                        <w:rPr>
                          <w:color w:val="0070C0"/>
                          <w:sz w:val="24"/>
                          <w:szCs w:val="24"/>
                        </w:rPr>
                        <w:t>Hemington, Hardington &amp; Foxcote Parish</w:t>
                      </w:r>
                      <w:r w:rsidRPr="004A24AF">
                        <w:rPr>
                          <w:color w:val="0070C0"/>
                          <w:sz w:val="24"/>
                          <w:szCs w:val="24"/>
                        </w:rPr>
                        <w:t xml:space="preserve"> to </w:t>
                      </w:r>
                      <w:r w:rsidR="0029118F" w:rsidRPr="004A24AF">
                        <w:rPr>
                          <w:color w:val="0070C0"/>
                          <w:sz w:val="24"/>
                          <w:szCs w:val="24"/>
                        </w:rPr>
                        <w:t>ask questions</w:t>
                      </w:r>
                      <w:r w:rsidR="00421447" w:rsidRPr="004A24AF">
                        <w:rPr>
                          <w:color w:val="0070C0"/>
                          <w:sz w:val="24"/>
                          <w:szCs w:val="24"/>
                        </w:rPr>
                        <w:t xml:space="preserve"> or</w:t>
                      </w:r>
                      <w:r w:rsidR="0029118F" w:rsidRPr="004A24AF">
                        <w:rPr>
                          <w:color w:val="0070C0"/>
                          <w:sz w:val="24"/>
                          <w:szCs w:val="24"/>
                        </w:rPr>
                        <w:t xml:space="preserve"> make comments.  Questions not answered at this meeting will be answered in writing to the person asking the </w:t>
                      </w:r>
                      <w:r w:rsidR="000A6D09" w:rsidRPr="004A24AF">
                        <w:rPr>
                          <w:color w:val="0070C0"/>
                          <w:sz w:val="24"/>
                          <w:szCs w:val="24"/>
                        </w:rPr>
                        <w:t>question or may appear as an agenda item for the next meeting.  Members of the public are asked to</w:t>
                      </w:r>
                      <w:r w:rsidR="004A24AF">
                        <w:rPr>
                          <w:color w:val="0070C0"/>
                          <w:sz w:val="24"/>
                          <w:szCs w:val="24"/>
                        </w:rPr>
                        <w:t xml:space="preserve"> address the Chair with their question </w:t>
                      </w:r>
                      <w:r w:rsidR="005E660D">
                        <w:rPr>
                          <w:color w:val="0070C0"/>
                          <w:sz w:val="24"/>
                          <w:szCs w:val="24"/>
                        </w:rPr>
                        <w:t xml:space="preserve">and the public session will be </w:t>
                      </w:r>
                      <w:r w:rsidR="000A6D09" w:rsidRPr="004A24AF">
                        <w:rPr>
                          <w:color w:val="0070C0"/>
                          <w:sz w:val="24"/>
                          <w:szCs w:val="24"/>
                        </w:rPr>
                        <w:t>restrict</w:t>
                      </w:r>
                      <w:r w:rsidR="005E660D">
                        <w:rPr>
                          <w:color w:val="0070C0"/>
                          <w:sz w:val="24"/>
                          <w:szCs w:val="24"/>
                        </w:rPr>
                        <w:t>ed to 15 minutes in total</w:t>
                      </w:r>
                      <w:r w:rsidR="004A24AF">
                        <w:rPr>
                          <w:color w:val="0070C0"/>
                          <w:sz w:val="24"/>
                          <w:szCs w:val="24"/>
                        </w:rPr>
                        <w:t xml:space="preserve">.  Member of the Press and public will be excluded if the Parish Council by resolution enters a confidential session </w:t>
                      </w:r>
                    </w:p>
                    <w:p w14:paraId="7D8A174B" w14:textId="35AC856B" w:rsidR="00421447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36872660" w14:textId="77777777" w:rsidR="00421447" w:rsidRPr="003615D0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3777">
        <w:t>Parish Clerk</w:t>
      </w:r>
    </w:p>
    <w:p w14:paraId="7E231FE1" w14:textId="28215439" w:rsidR="002067C9" w:rsidRDefault="00306BF9" w:rsidP="00767E99">
      <w:pPr>
        <w:jc w:val="center"/>
        <w:rPr>
          <w:sz w:val="40"/>
          <w:szCs w:val="40"/>
        </w:rPr>
      </w:pPr>
      <w:r w:rsidRPr="00767E99">
        <w:rPr>
          <w:sz w:val="40"/>
          <w:szCs w:val="40"/>
        </w:rPr>
        <w:t>A G E N D A</w:t>
      </w:r>
    </w:p>
    <w:p w14:paraId="6434E316" w14:textId="77777777" w:rsidR="00BD08EF" w:rsidRPr="00B75323" w:rsidRDefault="00BD08EF" w:rsidP="00BD08EF">
      <w:pPr>
        <w:pStyle w:val="ListParagraph"/>
        <w:rPr>
          <w:sz w:val="24"/>
          <w:szCs w:val="24"/>
        </w:rPr>
      </w:pPr>
    </w:p>
    <w:p w14:paraId="19AB876B" w14:textId="5BF8A12D" w:rsidR="00B75323" w:rsidRPr="003B682D" w:rsidRDefault="003A0F02" w:rsidP="00B7532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82D">
        <w:rPr>
          <w:b/>
          <w:bCs/>
          <w:sz w:val="24"/>
          <w:szCs w:val="24"/>
        </w:rPr>
        <w:t xml:space="preserve">Apologies </w:t>
      </w:r>
      <w:r w:rsidR="00484B50" w:rsidRPr="003B682D">
        <w:rPr>
          <w:b/>
          <w:bCs/>
          <w:sz w:val="24"/>
          <w:szCs w:val="24"/>
        </w:rPr>
        <w:t>for absence</w:t>
      </w:r>
      <w:r w:rsidR="00A44C9A" w:rsidRPr="003B682D">
        <w:rPr>
          <w:b/>
          <w:bCs/>
          <w:sz w:val="24"/>
          <w:szCs w:val="24"/>
        </w:rPr>
        <w:t xml:space="preserve"> and to consider reasons given</w:t>
      </w:r>
    </w:p>
    <w:p w14:paraId="3FE3EFBA" w14:textId="135DB2AB" w:rsidR="008F1BED" w:rsidRPr="009D5D6C" w:rsidRDefault="004A24AF" w:rsidP="009D5D6C">
      <w:pPr>
        <w:pStyle w:val="ListParagraph"/>
        <w:ind w:left="144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1C7DD4" w:rsidRPr="009D5D6C">
        <w:rPr>
          <w:sz w:val="20"/>
          <w:szCs w:val="20"/>
        </w:rPr>
        <w:t xml:space="preserve">.1 </w:t>
      </w:r>
      <w:r w:rsidR="001C7DD4" w:rsidRPr="009D5D6C">
        <w:rPr>
          <w:sz w:val="20"/>
          <w:szCs w:val="20"/>
        </w:rPr>
        <w:tab/>
      </w:r>
      <w:r w:rsidR="00C56E0F" w:rsidRPr="009D5D6C">
        <w:rPr>
          <w:sz w:val="20"/>
          <w:szCs w:val="20"/>
        </w:rPr>
        <w:t>Council to receive apologies for absence and, if appropriate, to resolve to approve the reasons given</w:t>
      </w:r>
      <w:r w:rsidR="0001468E" w:rsidRPr="009D5D6C">
        <w:rPr>
          <w:sz w:val="20"/>
          <w:szCs w:val="20"/>
        </w:rPr>
        <w:t>.</w:t>
      </w:r>
    </w:p>
    <w:p w14:paraId="754D7158" w14:textId="77777777" w:rsidR="00C56E0F" w:rsidRPr="00BD08EF" w:rsidRDefault="00C56E0F" w:rsidP="00BD08EF">
      <w:pPr>
        <w:pStyle w:val="ListParagraph"/>
        <w:rPr>
          <w:sz w:val="24"/>
          <w:szCs w:val="24"/>
        </w:rPr>
      </w:pPr>
    </w:p>
    <w:p w14:paraId="03834466" w14:textId="7DFDD631" w:rsidR="00C14958" w:rsidRPr="003B682D" w:rsidRDefault="00AF7C35" w:rsidP="00B7532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82D">
        <w:rPr>
          <w:b/>
          <w:bCs/>
          <w:sz w:val="24"/>
          <w:szCs w:val="24"/>
        </w:rPr>
        <w:t>De</w:t>
      </w:r>
      <w:r w:rsidR="00C14958" w:rsidRPr="003B682D">
        <w:rPr>
          <w:b/>
          <w:bCs/>
          <w:sz w:val="24"/>
          <w:szCs w:val="24"/>
        </w:rPr>
        <w:t xml:space="preserve">clarations of </w:t>
      </w:r>
      <w:r w:rsidR="001D1061">
        <w:rPr>
          <w:b/>
          <w:bCs/>
          <w:sz w:val="24"/>
          <w:szCs w:val="24"/>
        </w:rPr>
        <w:t>I</w:t>
      </w:r>
      <w:r w:rsidR="00C14958" w:rsidRPr="003B682D">
        <w:rPr>
          <w:b/>
          <w:bCs/>
          <w:sz w:val="24"/>
          <w:szCs w:val="24"/>
        </w:rPr>
        <w:t>nterest</w:t>
      </w:r>
      <w:r w:rsidR="00A44C9A" w:rsidRPr="003B682D">
        <w:rPr>
          <w:b/>
          <w:bCs/>
          <w:sz w:val="24"/>
          <w:szCs w:val="24"/>
        </w:rPr>
        <w:t xml:space="preserve"> and Dispensations</w:t>
      </w:r>
    </w:p>
    <w:p w14:paraId="72E93D65" w14:textId="15BD4246" w:rsidR="00AF7C35" w:rsidRPr="009D5D6C" w:rsidRDefault="004A24AF" w:rsidP="009D5D6C">
      <w:pPr>
        <w:pStyle w:val="ListParagraph"/>
        <w:ind w:left="144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 xml:space="preserve">.1 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Members to declar</w:t>
      </w:r>
      <w:r w:rsidR="00C56E0F" w:rsidRPr="009D5D6C">
        <w:rPr>
          <w:sz w:val="20"/>
          <w:szCs w:val="20"/>
        </w:rPr>
        <w:t>e</w:t>
      </w:r>
      <w:r w:rsidR="00AF7C35" w:rsidRPr="009D5D6C">
        <w:rPr>
          <w:sz w:val="20"/>
          <w:szCs w:val="20"/>
        </w:rPr>
        <w:t xml:space="preserve"> any interest they may have in agenda items in accordance with the Council’s Code of Conduct</w:t>
      </w:r>
      <w:r w:rsidR="0001468E" w:rsidRPr="009D5D6C">
        <w:rPr>
          <w:sz w:val="20"/>
          <w:szCs w:val="20"/>
        </w:rPr>
        <w:t>.</w:t>
      </w:r>
    </w:p>
    <w:p w14:paraId="0CB20391" w14:textId="6BFDC43D" w:rsidR="00AF7C35" w:rsidRPr="009D5D6C" w:rsidRDefault="004A24AF" w:rsidP="00DD6214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>.</w:t>
      </w:r>
      <w:r w:rsidR="00DA704F"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To receive written requests for dispensation for disclosable pecuniary interests</w:t>
      </w:r>
      <w:r w:rsidR="0001468E" w:rsidRPr="009D5D6C">
        <w:rPr>
          <w:sz w:val="20"/>
          <w:szCs w:val="20"/>
        </w:rPr>
        <w:t>.</w:t>
      </w:r>
    </w:p>
    <w:p w14:paraId="3479741E" w14:textId="16CD8F05" w:rsidR="00AF7C35" w:rsidRPr="009D5D6C" w:rsidRDefault="004A24AF" w:rsidP="003B682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>.</w:t>
      </w:r>
      <w:r w:rsidR="00DA704F">
        <w:rPr>
          <w:sz w:val="20"/>
          <w:szCs w:val="20"/>
        </w:rPr>
        <w:t>3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To grant any dispensation as appropriate</w:t>
      </w:r>
      <w:r w:rsidR="0001468E" w:rsidRPr="009D5D6C">
        <w:rPr>
          <w:sz w:val="20"/>
          <w:szCs w:val="20"/>
        </w:rPr>
        <w:t>.</w:t>
      </w:r>
    </w:p>
    <w:p w14:paraId="03832383" w14:textId="77777777" w:rsidR="00A44C9A" w:rsidRDefault="00A44C9A" w:rsidP="00A44C9A">
      <w:pPr>
        <w:pStyle w:val="ListParagraph"/>
        <w:rPr>
          <w:sz w:val="24"/>
          <w:szCs w:val="24"/>
        </w:rPr>
      </w:pPr>
    </w:p>
    <w:p w14:paraId="10D83DD8" w14:textId="1B7FF057" w:rsidR="00484B50" w:rsidRDefault="00484B50" w:rsidP="00B7532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3B682D">
        <w:rPr>
          <w:b/>
          <w:bCs/>
          <w:sz w:val="24"/>
          <w:szCs w:val="24"/>
        </w:rPr>
        <w:t>Minutes of the previous meeting held</w:t>
      </w:r>
    </w:p>
    <w:p w14:paraId="1633F2A1" w14:textId="01775217" w:rsidR="003B682D" w:rsidRPr="009D5D6C" w:rsidRDefault="004A24AF" w:rsidP="00C06711">
      <w:pPr>
        <w:pStyle w:val="ListParagraph"/>
        <w:ind w:left="1440" w:hanging="720"/>
        <w:rPr>
          <w:sz w:val="20"/>
          <w:szCs w:val="20"/>
        </w:rPr>
      </w:pPr>
      <w:r>
        <w:rPr>
          <w:sz w:val="20"/>
          <w:szCs w:val="20"/>
        </w:rPr>
        <w:t>3</w:t>
      </w:r>
      <w:r w:rsidR="00C06711">
        <w:rPr>
          <w:sz w:val="20"/>
          <w:szCs w:val="20"/>
        </w:rPr>
        <w:t>.1</w:t>
      </w:r>
      <w:r w:rsidR="00C06711">
        <w:rPr>
          <w:sz w:val="20"/>
          <w:szCs w:val="20"/>
        </w:rPr>
        <w:tab/>
      </w:r>
      <w:r w:rsidR="00C23FE3" w:rsidRPr="009D5D6C">
        <w:rPr>
          <w:sz w:val="20"/>
          <w:szCs w:val="20"/>
        </w:rPr>
        <w:t>To confirm and si</w:t>
      </w:r>
      <w:r w:rsidR="00F4255B" w:rsidRPr="009D5D6C">
        <w:rPr>
          <w:sz w:val="20"/>
          <w:szCs w:val="20"/>
        </w:rPr>
        <w:t xml:space="preserve">gn </w:t>
      </w:r>
      <w:r w:rsidR="00C23FE3" w:rsidRPr="009D5D6C">
        <w:rPr>
          <w:sz w:val="20"/>
          <w:szCs w:val="20"/>
        </w:rPr>
        <w:t xml:space="preserve">as a correct record the minutes of the </w:t>
      </w:r>
      <w:r>
        <w:rPr>
          <w:sz w:val="20"/>
          <w:szCs w:val="20"/>
        </w:rPr>
        <w:t xml:space="preserve">meeting </w:t>
      </w:r>
      <w:r w:rsidR="00C23FE3" w:rsidRPr="009D5D6C">
        <w:rPr>
          <w:sz w:val="20"/>
          <w:szCs w:val="20"/>
        </w:rPr>
        <w:t xml:space="preserve">held </w:t>
      </w:r>
      <w:r w:rsidR="009D5D6C">
        <w:rPr>
          <w:sz w:val="20"/>
          <w:szCs w:val="20"/>
        </w:rPr>
        <w:t>on</w:t>
      </w:r>
      <w:r w:rsidR="00572D3C">
        <w:rPr>
          <w:sz w:val="20"/>
          <w:szCs w:val="20"/>
        </w:rPr>
        <w:t xml:space="preserve"> </w:t>
      </w:r>
      <w:r w:rsidR="00DC1712">
        <w:rPr>
          <w:sz w:val="20"/>
          <w:szCs w:val="20"/>
        </w:rPr>
        <w:t>2</w:t>
      </w:r>
      <w:r w:rsidR="00DC1712" w:rsidRPr="00DC1712">
        <w:rPr>
          <w:sz w:val="20"/>
          <w:szCs w:val="20"/>
          <w:vertAlign w:val="superscript"/>
        </w:rPr>
        <w:t>nd</w:t>
      </w:r>
      <w:r w:rsidR="00DC1712">
        <w:rPr>
          <w:sz w:val="20"/>
          <w:szCs w:val="20"/>
        </w:rPr>
        <w:t xml:space="preserve"> August 2023</w:t>
      </w:r>
    </w:p>
    <w:p w14:paraId="76E48951" w14:textId="083823BB" w:rsidR="00BD08EF" w:rsidRPr="00BD08EF" w:rsidRDefault="00BD08EF" w:rsidP="00BD08EF">
      <w:pPr>
        <w:pStyle w:val="ListParagraph"/>
        <w:rPr>
          <w:sz w:val="24"/>
          <w:szCs w:val="24"/>
        </w:rPr>
      </w:pPr>
    </w:p>
    <w:p w14:paraId="3D90A578" w14:textId="22542C50" w:rsidR="00D5271A" w:rsidRDefault="00D5271A" w:rsidP="00B7532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Matters Arising </w:t>
      </w:r>
      <w:r w:rsidR="001351EA">
        <w:rPr>
          <w:b/>
          <w:bCs/>
          <w:sz w:val="24"/>
          <w:szCs w:val="24"/>
        </w:rPr>
        <w:t>/ Updates</w:t>
      </w:r>
    </w:p>
    <w:p w14:paraId="0C4CFBBE" w14:textId="146B95A1" w:rsidR="00D5271A" w:rsidRPr="001351EA" w:rsidRDefault="000B5891" w:rsidP="00B56A43">
      <w:pPr>
        <w:spacing w:after="0"/>
        <w:ind w:left="720"/>
        <w:rPr>
          <w:sz w:val="20"/>
          <w:szCs w:val="20"/>
        </w:rPr>
      </w:pPr>
      <w:r w:rsidRPr="001351EA">
        <w:rPr>
          <w:sz w:val="20"/>
          <w:szCs w:val="20"/>
        </w:rPr>
        <w:t>4.1</w:t>
      </w:r>
      <w:r w:rsidRPr="001351EA">
        <w:rPr>
          <w:sz w:val="20"/>
          <w:szCs w:val="20"/>
        </w:rPr>
        <w:tab/>
        <w:t>Septic Tank Lid</w:t>
      </w:r>
    </w:p>
    <w:p w14:paraId="1200FB04" w14:textId="5471444D" w:rsidR="000B5891" w:rsidRPr="001351EA" w:rsidRDefault="001351EA" w:rsidP="00B56A43">
      <w:pPr>
        <w:spacing w:after="0"/>
        <w:ind w:left="720"/>
        <w:rPr>
          <w:sz w:val="20"/>
          <w:szCs w:val="20"/>
        </w:rPr>
      </w:pPr>
      <w:r w:rsidRPr="001351EA">
        <w:rPr>
          <w:sz w:val="20"/>
          <w:szCs w:val="20"/>
        </w:rPr>
        <w:t>4.2</w:t>
      </w:r>
      <w:r w:rsidRPr="001351EA">
        <w:rPr>
          <w:sz w:val="20"/>
          <w:szCs w:val="20"/>
        </w:rPr>
        <w:tab/>
        <w:t>Traffic Matters</w:t>
      </w:r>
      <w:r w:rsidR="00112081">
        <w:rPr>
          <w:sz w:val="20"/>
          <w:szCs w:val="20"/>
        </w:rPr>
        <w:t xml:space="preserve"> including complaint</w:t>
      </w:r>
    </w:p>
    <w:p w14:paraId="3498EFB6" w14:textId="21517937" w:rsidR="001351EA" w:rsidRPr="001351EA" w:rsidRDefault="001351EA" w:rsidP="00B56A43">
      <w:pPr>
        <w:spacing w:after="0"/>
        <w:ind w:left="720"/>
        <w:rPr>
          <w:sz w:val="20"/>
          <w:szCs w:val="20"/>
        </w:rPr>
      </w:pPr>
      <w:r w:rsidRPr="001351EA">
        <w:rPr>
          <w:sz w:val="20"/>
          <w:szCs w:val="20"/>
        </w:rPr>
        <w:t>4.3</w:t>
      </w:r>
      <w:r w:rsidRPr="001351EA">
        <w:rPr>
          <w:sz w:val="20"/>
          <w:szCs w:val="20"/>
        </w:rPr>
        <w:tab/>
        <w:t xml:space="preserve">Laverton Lorry </w:t>
      </w:r>
    </w:p>
    <w:p w14:paraId="154754EB" w14:textId="0B51F02B" w:rsidR="001351EA" w:rsidRDefault="001351EA" w:rsidP="00B56A43">
      <w:pPr>
        <w:spacing w:after="0"/>
        <w:ind w:left="720"/>
        <w:rPr>
          <w:sz w:val="20"/>
          <w:szCs w:val="20"/>
        </w:rPr>
      </w:pPr>
      <w:r w:rsidRPr="001351EA">
        <w:rPr>
          <w:sz w:val="20"/>
          <w:szCs w:val="20"/>
        </w:rPr>
        <w:t>4.4</w:t>
      </w:r>
      <w:r w:rsidRPr="001351EA">
        <w:rPr>
          <w:sz w:val="20"/>
          <w:szCs w:val="20"/>
        </w:rPr>
        <w:tab/>
        <w:t>Play Park</w:t>
      </w:r>
      <w:r w:rsidR="00B95956">
        <w:rPr>
          <w:sz w:val="20"/>
          <w:szCs w:val="20"/>
        </w:rPr>
        <w:t xml:space="preserve"> -</w:t>
      </w:r>
      <w:r w:rsidR="00DC1712">
        <w:rPr>
          <w:sz w:val="20"/>
          <w:szCs w:val="20"/>
        </w:rPr>
        <w:t xml:space="preserve">matting quotation / fencing quotation </w:t>
      </w:r>
    </w:p>
    <w:p w14:paraId="7A616B77" w14:textId="46A0A1BA" w:rsidR="00B56A43" w:rsidRDefault="00B56A43" w:rsidP="00B56A4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4.5</w:t>
      </w:r>
      <w:r>
        <w:rPr>
          <w:sz w:val="20"/>
          <w:szCs w:val="20"/>
        </w:rPr>
        <w:tab/>
        <w:t>Stables</w:t>
      </w:r>
    </w:p>
    <w:p w14:paraId="54BFD671" w14:textId="327B5EEE" w:rsidR="00B56A43" w:rsidRDefault="00B56A43" w:rsidP="00B56A4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4.7</w:t>
      </w:r>
      <w:r>
        <w:rPr>
          <w:sz w:val="20"/>
          <w:szCs w:val="20"/>
        </w:rPr>
        <w:tab/>
        <w:t xml:space="preserve">Banking Arrangements – </w:t>
      </w:r>
      <w:r w:rsidR="002B3325">
        <w:rPr>
          <w:sz w:val="20"/>
          <w:szCs w:val="20"/>
        </w:rPr>
        <w:t xml:space="preserve">Update </w:t>
      </w:r>
    </w:p>
    <w:p w14:paraId="050B6460" w14:textId="49043433" w:rsidR="00E64A5E" w:rsidRDefault="00F94DDC" w:rsidP="00DC3F9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4.8</w:t>
      </w:r>
      <w:r>
        <w:rPr>
          <w:sz w:val="20"/>
          <w:szCs w:val="20"/>
        </w:rPr>
        <w:tab/>
        <w:t>Traffic Action Group</w:t>
      </w:r>
      <w:r w:rsidR="00DC3F93">
        <w:rPr>
          <w:sz w:val="20"/>
          <w:szCs w:val="20"/>
        </w:rPr>
        <w:t xml:space="preserve"> update</w:t>
      </w:r>
    </w:p>
    <w:p w14:paraId="19250930" w14:textId="77777777" w:rsidR="00F94DDC" w:rsidRPr="001351EA" w:rsidRDefault="00F94DDC" w:rsidP="00B56A43">
      <w:pPr>
        <w:spacing w:after="0"/>
        <w:ind w:left="720"/>
        <w:rPr>
          <w:sz w:val="20"/>
          <w:szCs w:val="20"/>
        </w:rPr>
      </w:pPr>
    </w:p>
    <w:p w14:paraId="4AE93581" w14:textId="3CDA4F45" w:rsidR="00C14958" w:rsidRPr="00F94DDC" w:rsidRDefault="00F94DDC" w:rsidP="00F94D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5.</w:t>
      </w:r>
      <w:r>
        <w:rPr>
          <w:b/>
          <w:bCs/>
          <w:sz w:val="24"/>
          <w:szCs w:val="24"/>
        </w:rPr>
        <w:tab/>
      </w:r>
      <w:r w:rsidR="004A24AF" w:rsidRPr="00F94DDC">
        <w:rPr>
          <w:b/>
          <w:bCs/>
          <w:sz w:val="24"/>
          <w:szCs w:val="24"/>
        </w:rPr>
        <w:t>Reports</w:t>
      </w:r>
    </w:p>
    <w:p w14:paraId="5FF98EBE" w14:textId="09169953" w:rsidR="004A24AF" w:rsidRPr="004A24AF" w:rsidRDefault="00583660" w:rsidP="00583660">
      <w:pPr>
        <w:pStyle w:val="ListParagraph"/>
        <w:numPr>
          <w:ilvl w:val="1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A24AF" w:rsidRPr="004A24AF">
        <w:rPr>
          <w:sz w:val="20"/>
          <w:szCs w:val="20"/>
        </w:rPr>
        <w:t xml:space="preserve">To receive the </w:t>
      </w:r>
      <w:r w:rsidR="00111CCD">
        <w:rPr>
          <w:sz w:val="20"/>
          <w:szCs w:val="20"/>
        </w:rPr>
        <w:t>Count/</w:t>
      </w:r>
      <w:r w:rsidR="004A24AF" w:rsidRPr="004A24AF">
        <w:rPr>
          <w:sz w:val="20"/>
          <w:szCs w:val="20"/>
        </w:rPr>
        <w:t>District Councillor’s Report</w:t>
      </w:r>
    </w:p>
    <w:p w14:paraId="7C2D6C17" w14:textId="242D8811" w:rsidR="003050DB" w:rsidRPr="00BC5BC3" w:rsidRDefault="00BC5BC3" w:rsidP="00BC5BC3">
      <w:pPr>
        <w:pStyle w:val="ListParagraph"/>
        <w:numPr>
          <w:ilvl w:val="1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190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4A24AF" w:rsidRPr="00BC5BC3">
        <w:rPr>
          <w:sz w:val="20"/>
          <w:szCs w:val="20"/>
        </w:rPr>
        <w:t>To receive the Chairman’s report</w:t>
      </w:r>
      <w:r w:rsidR="000D35B6" w:rsidRPr="00BC5BC3">
        <w:rPr>
          <w:sz w:val="20"/>
          <w:szCs w:val="20"/>
        </w:rPr>
        <w:t xml:space="preserve"> (to include CSW, meeting with PSCO and further A&amp;S Police </w:t>
      </w:r>
      <w:r>
        <w:rPr>
          <w:sz w:val="20"/>
          <w:szCs w:val="20"/>
        </w:rPr>
        <w:tab/>
      </w:r>
      <w:r w:rsidR="000D35B6" w:rsidRPr="00BC5BC3">
        <w:rPr>
          <w:sz w:val="20"/>
          <w:szCs w:val="20"/>
        </w:rPr>
        <w:t>meetings arranged)</w:t>
      </w:r>
    </w:p>
    <w:p w14:paraId="7A6EAAE4" w14:textId="5BF25ED8" w:rsidR="004A24AF" w:rsidRPr="004A24AF" w:rsidRDefault="00A96809" w:rsidP="00A9680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1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57C0197" w14:textId="734E39E1" w:rsidR="00107541" w:rsidRPr="00F94DDC" w:rsidRDefault="00F94DDC" w:rsidP="00F94DDC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ab/>
      </w:r>
      <w:r w:rsidR="002F6203" w:rsidRPr="00F94DDC">
        <w:rPr>
          <w:b/>
          <w:bCs/>
          <w:sz w:val="24"/>
          <w:szCs w:val="24"/>
        </w:rPr>
        <w:t>Planning Application</w:t>
      </w:r>
      <w:r w:rsidR="00A23F7F" w:rsidRPr="00F94DDC">
        <w:rPr>
          <w:b/>
          <w:bCs/>
          <w:sz w:val="24"/>
          <w:szCs w:val="24"/>
        </w:rPr>
        <w:t>s for consideration</w:t>
      </w:r>
    </w:p>
    <w:p w14:paraId="032CF8F9" w14:textId="5366346B" w:rsidR="005C4C79" w:rsidRDefault="00287E67" w:rsidP="00F759F5">
      <w:pPr>
        <w:pStyle w:val="ListParagraph"/>
        <w:numPr>
          <w:ilvl w:val="1"/>
          <w:numId w:val="23"/>
        </w:numPr>
        <w:rPr>
          <w:rFonts w:cstheme="minorHAnsi"/>
          <w:sz w:val="20"/>
          <w:szCs w:val="20"/>
        </w:rPr>
      </w:pPr>
      <w:r w:rsidRPr="0082042B">
        <w:rPr>
          <w:rFonts w:cstheme="minorHAnsi"/>
          <w:sz w:val="20"/>
          <w:szCs w:val="20"/>
        </w:rPr>
        <w:tab/>
        <w:t xml:space="preserve">Planning </w:t>
      </w:r>
      <w:r w:rsidR="00A23E2E">
        <w:rPr>
          <w:rFonts w:cstheme="minorHAnsi"/>
          <w:sz w:val="20"/>
          <w:szCs w:val="20"/>
        </w:rPr>
        <w:t>matters update</w:t>
      </w:r>
    </w:p>
    <w:p w14:paraId="7D643CCA" w14:textId="38C2A90E" w:rsidR="00A23E2E" w:rsidRDefault="000A329E" w:rsidP="00A23E2E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2022/2076 No. 5 Residential dwellings - </w:t>
      </w:r>
      <w:r w:rsidR="00A23E2E">
        <w:rPr>
          <w:rFonts w:cstheme="minorHAnsi"/>
          <w:sz w:val="20"/>
          <w:szCs w:val="20"/>
        </w:rPr>
        <w:t xml:space="preserve">Tyning Hill </w:t>
      </w:r>
    </w:p>
    <w:p w14:paraId="049F025D" w14:textId="287754F0" w:rsidR="000A329E" w:rsidRDefault="000A329E" w:rsidP="00A23E2E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Planning Committee Notification 5</w:t>
      </w:r>
      <w:r w:rsidRPr="000A329E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September 2pm </w:t>
      </w:r>
    </w:p>
    <w:p w14:paraId="2AB794E1" w14:textId="5FD7386E" w:rsidR="00BC01AD" w:rsidRDefault="00BC01AD" w:rsidP="00607041">
      <w:pPr>
        <w:pStyle w:val="ListParagrap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0443265D" w14:textId="61471392" w:rsidR="00EC589A" w:rsidRPr="00F759F5" w:rsidRDefault="00F759F5" w:rsidP="00F759F5">
      <w:pPr>
        <w:spacing w:after="0"/>
        <w:rPr>
          <w:rFonts w:cstheme="minorHAnsi"/>
          <w:sz w:val="20"/>
          <w:szCs w:val="20"/>
        </w:rPr>
      </w:pPr>
      <w:r>
        <w:rPr>
          <w:b/>
          <w:bCs/>
          <w:sz w:val="24"/>
          <w:szCs w:val="24"/>
        </w:rPr>
        <w:t xml:space="preserve">       7.   </w:t>
      </w:r>
      <w:r w:rsidR="004A24AF" w:rsidRPr="00F759F5">
        <w:rPr>
          <w:b/>
          <w:bCs/>
          <w:sz w:val="24"/>
          <w:szCs w:val="24"/>
        </w:rPr>
        <w:t>Play Area</w:t>
      </w:r>
    </w:p>
    <w:p w14:paraId="2A299ADE" w14:textId="22AA9D12" w:rsidR="0082042B" w:rsidRDefault="00A16D73" w:rsidP="00A16D73">
      <w:pPr>
        <w:pStyle w:val="ListParagraph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A2032">
        <w:rPr>
          <w:sz w:val="20"/>
          <w:szCs w:val="20"/>
        </w:rPr>
        <w:t xml:space="preserve">Fencing options </w:t>
      </w:r>
      <w:r w:rsidR="00BF3278">
        <w:rPr>
          <w:sz w:val="20"/>
          <w:szCs w:val="20"/>
        </w:rPr>
        <w:t>–</w:t>
      </w:r>
      <w:r w:rsidR="00EF5C0E">
        <w:rPr>
          <w:sz w:val="20"/>
          <w:szCs w:val="20"/>
        </w:rPr>
        <w:t xml:space="preserve"> </w:t>
      </w:r>
      <w:r w:rsidR="002B3325">
        <w:rPr>
          <w:sz w:val="20"/>
          <w:szCs w:val="20"/>
        </w:rPr>
        <w:t>Deferred item listed in 4.4 above</w:t>
      </w:r>
    </w:p>
    <w:p w14:paraId="0124EE59" w14:textId="33450060" w:rsidR="00C2031D" w:rsidRDefault="00C2031D" w:rsidP="00C2031D">
      <w:pPr>
        <w:pStyle w:val="ListParagraph"/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B51DB">
        <w:rPr>
          <w:sz w:val="20"/>
          <w:szCs w:val="20"/>
        </w:rPr>
        <w:t>Tractor and swing – decision for resiting and/or removal</w:t>
      </w:r>
    </w:p>
    <w:p w14:paraId="179BF6C5" w14:textId="77777777" w:rsidR="00A109EA" w:rsidRPr="0082042B" w:rsidRDefault="00A109EA" w:rsidP="007726E1">
      <w:pPr>
        <w:pStyle w:val="ListParagraph"/>
        <w:spacing w:after="0"/>
        <w:rPr>
          <w:sz w:val="20"/>
          <w:szCs w:val="20"/>
        </w:rPr>
      </w:pPr>
    </w:p>
    <w:p w14:paraId="61B8E78F" w14:textId="13514F00" w:rsidR="006D0425" w:rsidRDefault="00F759F5" w:rsidP="00F759F5">
      <w:pPr>
        <w:pStyle w:val="ListParagraph"/>
        <w:spacing w:after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ab/>
      </w:r>
      <w:r w:rsidR="005054FF">
        <w:rPr>
          <w:b/>
          <w:bCs/>
          <w:sz w:val="24"/>
          <w:szCs w:val="24"/>
        </w:rPr>
        <w:t>Finance</w:t>
      </w:r>
      <w:r w:rsidR="00EF6FE9">
        <w:rPr>
          <w:b/>
          <w:bCs/>
          <w:sz w:val="24"/>
          <w:szCs w:val="24"/>
        </w:rPr>
        <w:t>s</w:t>
      </w:r>
    </w:p>
    <w:p w14:paraId="1C62E51C" w14:textId="1964EC85" w:rsidR="00C175FA" w:rsidRDefault="00F759F5" w:rsidP="009406B4">
      <w:pPr>
        <w:pStyle w:val="ListParagraph"/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8</w:t>
      </w:r>
      <w:r w:rsidR="00AD6B03">
        <w:rPr>
          <w:sz w:val="20"/>
          <w:szCs w:val="20"/>
        </w:rPr>
        <w:t>.</w:t>
      </w:r>
      <w:r w:rsidR="00E84349">
        <w:rPr>
          <w:sz w:val="20"/>
          <w:szCs w:val="20"/>
        </w:rPr>
        <w:t>1</w:t>
      </w:r>
      <w:r w:rsidR="00AD6B03">
        <w:rPr>
          <w:sz w:val="20"/>
          <w:szCs w:val="20"/>
        </w:rPr>
        <w:tab/>
        <w:t xml:space="preserve">To receive finance schedule </w:t>
      </w:r>
      <w:r w:rsidR="00D56279">
        <w:rPr>
          <w:sz w:val="20"/>
          <w:szCs w:val="20"/>
        </w:rPr>
        <w:t xml:space="preserve">(this </w:t>
      </w:r>
      <w:r w:rsidR="00C175FA">
        <w:rPr>
          <w:sz w:val="20"/>
          <w:szCs w:val="20"/>
        </w:rPr>
        <w:t>included payments agreed in July meeting),  for transparency a full list is given below</w:t>
      </w:r>
      <w:r w:rsidR="000E71A5">
        <w:rPr>
          <w:sz w:val="20"/>
          <w:szCs w:val="20"/>
        </w:rPr>
        <w:t>:</w:t>
      </w:r>
    </w:p>
    <w:p w14:paraId="57B7E023" w14:textId="69DA5E10" w:rsidR="000E71A5" w:rsidRDefault="000E71A5" w:rsidP="009406B4">
      <w:pPr>
        <w:pStyle w:val="ListParagraph"/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noProof/>
        </w:rPr>
        <w:drawing>
          <wp:inline distT="0" distB="0" distL="0" distR="0" wp14:anchorId="79578857" wp14:editId="65A4F879">
            <wp:extent cx="2616820" cy="838200"/>
            <wp:effectExtent l="0" t="0" r="0" b="0"/>
            <wp:docPr id="1136774342" name="Picture 1" descr="A white and black line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774342" name="Picture 1" descr="A white and black line with black 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4232" cy="84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B2774" w14:textId="6C442CA0" w:rsidR="00E13CCA" w:rsidRDefault="00C175FA" w:rsidP="009406B4">
      <w:pPr>
        <w:pStyle w:val="ListParagraph"/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2D6D55">
        <w:rPr>
          <w:sz w:val="20"/>
          <w:szCs w:val="20"/>
        </w:rPr>
        <w:t xml:space="preserve">  </w:t>
      </w:r>
      <w:r w:rsidR="00B75A10">
        <w:rPr>
          <w:sz w:val="20"/>
          <w:szCs w:val="20"/>
        </w:rPr>
        <w:tab/>
      </w:r>
    </w:p>
    <w:p w14:paraId="13A7FE41" w14:textId="445831DA" w:rsidR="001935AC" w:rsidRPr="00E84349" w:rsidRDefault="00F759F5" w:rsidP="00085130">
      <w:pPr>
        <w:spacing w:after="0"/>
        <w:ind w:left="1440" w:hanging="720"/>
        <w:rPr>
          <w:sz w:val="20"/>
          <w:szCs w:val="20"/>
        </w:rPr>
      </w:pPr>
      <w:r>
        <w:rPr>
          <w:sz w:val="20"/>
          <w:szCs w:val="20"/>
        </w:rPr>
        <w:t>8</w:t>
      </w:r>
      <w:r w:rsidR="0018690D" w:rsidRPr="00E84349">
        <w:rPr>
          <w:sz w:val="20"/>
          <w:szCs w:val="20"/>
        </w:rPr>
        <w:t>.</w:t>
      </w:r>
      <w:r w:rsidR="00E84349" w:rsidRPr="00E84349">
        <w:rPr>
          <w:sz w:val="20"/>
          <w:szCs w:val="20"/>
        </w:rPr>
        <w:t>2</w:t>
      </w:r>
      <w:r w:rsidR="00D23680" w:rsidRPr="00E84349">
        <w:rPr>
          <w:sz w:val="20"/>
          <w:szCs w:val="20"/>
        </w:rPr>
        <w:t xml:space="preserve"> </w:t>
      </w:r>
      <w:r w:rsidR="00E84349">
        <w:rPr>
          <w:sz w:val="20"/>
          <w:szCs w:val="20"/>
        </w:rPr>
        <w:tab/>
        <w:t xml:space="preserve">Balance on Accounts as at </w:t>
      </w:r>
      <w:r w:rsidR="004566AC">
        <w:rPr>
          <w:sz w:val="20"/>
          <w:szCs w:val="20"/>
        </w:rPr>
        <w:t>31.07.23</w:t>
      </w:r>
      <w:r w:rsidR="0057508A">
        <w:rPr>
          <w:sz w:val="20"/>
          <w:szCs w:val="20"/>
        </w:rPr>
        <w:t xml:space="preserve"> </w:t>
      </w:r>
      <w:r w:rsidR="0095590A">
        <w:rPr>
          <w:sz w:val="20"/>
          <w:szCs w:val="20"/>
        </w:rPr>
        <w:t>£</w:t>
      </w:r>
      <w:r w:rsidR="00443845">
        <w:rPr>
          <w:sz w:val="20"/>
          <w:szCs w:val="20"/>
        </w:rPr>
        <w:t>41328.53</w:t>
      </w:r>
      <w:r w:rsidR="0081763D">
        <w:rPr>
          <w:sz w:val="20"/>
          <w:szCs w:val="20"/>
        </w:rPr>
        <w:t xml:space="preserve"> - r</w:t>
      </w:r>
      <w:r w:rsidR="00085130">
        <w:rPr>
          <w:sz w:val="20"/>
          <w:szCs w:val="20"/>
        </w:rPr>
        <w:t xml:space="preserve">econciliation complete for </w:t>
      </w:r>
      <w:r w:rsidR="0057508A">
        <w:rPr>
          <w:sz w:val="20"/>
          <w:szCs w:val="20"/>
        </w:rPr>
        <w:t>J</w:t>
      </w:r>
      <w:r w:rsidR="004566AC">
        <w:rPr>
          <w:sz w:val="20"/>
          <w:szCs w:val="20"/>
        </w:rPr>
        <w:t>uly</w:t>
      </w:r>
    </w:p>
    <w:p w14:paraId="076374C7" w14:textId="5690A80D" w:rsidR="00EF6FE9" w:rsidRDefault="00282F46" w:rsidP="00EF6FE9">
      <w:p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1E658A">
        <w:rPr>
          <w:sz w:val="20"/>
          <w:szCs w:val="20"/>
        </w:rPr>
        <w:tab/>
      </w:r>
    </w:p>
    <w:p w14:paraId="3C3CC8B8" w14:textId="7E885A18" w:rsidR="00EF6FE9" w:rsidRPr="000E0FCE" w:rsidRDefault="000E0FCE" w:rsidP="000E0FCE">
      <w:pPr>
        <w:tabs>
          <w:tab w:val="left" w:pos="42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5644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EF6FE9" w:rsidRPr="000E0FCE">
        <w:rPr>
          <w:b/>
          <w:bCs/>
          <w:sz w:val="24"/>
          <w:szCs w:val="24"/>
        </w:rPr>
        <w:t>Traffic</w:t>
      </w:r>
      <w:r w:rsidR="00845BA6" w:rsidRPr="000E0FCE">
        <w:rPr>
          <w:b/>
          <w:bCs/>
          <w:sz w:val="24"/>
          <w:szCs w:val="24"/>
        </w:rPr>
        <w:t>/</w:t>
      </w:r>
      <w:r w:rsidR="00EF6FE9" w:rsidRPr="000E0FCE">
        <w:rPr>
          <w:b/>
          <w:bCs/>
          <w:sz w:val="24"/>
          <w:szCs w:val="24"/>
        </w:rPr>
        <w:t>Highways</w:t>
      </w:r>
      <w:r w:rsidR="00845BA6" w:rsidRPr="000E0FCE">
        <w:rPr>
          <w:b/>
          <w:bCs/>
          <w:sz w:val="24"/>
          <w:szCs w:val="24"/>
        </w:rPr>
        <w:t>/Other</w:t>
      </w:r>
    </w:p>
    <w:p w14:paraId="3F5D7EAE" w14:textId="409B81F6" w:rsidR="000E719D" w:rsidRPr="00E56445" w:rsidRDefault="00E56445" w:rsidP="00E56445">
      <w:pPr>
        <w:pStyle w:val="ListParagraph"/>
        <w:numPr>
          <w:ilvl w:val="1"/>
          <w:numId w:val="26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EF5C0E" w:rsidRPr="00E56445">
        <w:rPr>
          <w:sz w:val="20"/>
          <w:szCs w:val="20"/>
        </w:rPr>
        <w:t>Covered in item 4.2</w:t>
      </w:r>
      <w:r w:rsidR="0091746C">
        <w:rPr>
          <w:sz w:val="20"/>
          <w:szCs w:val="20"/>
        </w:rPr>
        <w:t>/4.8</w:t>
      </w:r>
    </w:p>
    <w:p w14:paraId="0691EFD0" w14:textId="77777777" w:rsidR="00E84349" w:rsidRDefault="00E84349" w:rsidP="000E0FCE">
      <w:pPr>
        <w:tabs>
          <w:tab w:val="left" w:pos="426"/>
        </w:tabs>
        <w:spacing w:after="0"/>
        <w:rPr>
          <w:b/>
          <w:bCs/>
          <w:sz w:val="24"/>
          <w:szCs w:val="24"/>
        </w:rPr>
      </w:pPr>
    </w:p>
    <w:p w14:paraId="111B1B81" w14:textId="2EE9F239" w:rsidR="00DB7DC9" w:rsidRDefault="00E56445" w:rsidP="00E56445">
      <w:pPr>
        <w:tabs>
          <w:tab w:val="left" w:pos="426"/>
        </w:tabs>
        <w:spacing w:after="0"/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="00DB7DC9" w:rsidRPr="00E56445">
        <w:rPr>
          <w:b/>
          <w:bCs/>
          <w:sz w:val="24"/>
          <w:szCs w:val="24"/>
        </w:rPr>
        <w:t>Correspondence</w:t>
      </w:r>
      <w:r w:rsidR="007E5EED">
        <w:rPr>
          <w:b/>
          <w:bCs/>
          <w:sz w:val="24"/>
          <w:szCs w:val="24"/>
        </w:rPr>
        <w:t>/ Referred from previous meeting</w:t>
      </w:r>
    </w:p>
    <w:p w14:paraId="3D8213A5" w14:textId="1B9F4DA0" w:rsidR="007E5EED" w:rsidRPr="00AB5D48" w:rsidRDefault="00AB5D48" w:rsidP="00E56445">
      <w:pPr>
        <w:tabs>
          <w:tab w:val="left" w:pos="426"/>
        </w:tabs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ab/>
      </w:r>
      <w:r w:rsidR="007E5EED" w:rsidRPr="00AB5D48">
        <w:rPr>
          <w:sz w:val="20"/>
          <w:szCs w:val="20"/>
        </w:rPr>
        <w:t>10.2</w:t>
      </w:r>
      <w:r w:rsidR="007E5EED" w:rsidRPr="00AB5D48">
        <w:rPr>
          <w:sz w:val="20"/>
          <w:szCs w:val="20"/>
        </w:rPr>
        <w:tab/>
        <w:t>ASW Batteries</w:t>
      </w:r>
      <w:r w:rsidR="004566AC">
        <w:rPr>
          <w:sz w:val="20"/>
          <w:szCs w:val="20"/>
        </w:rPr>
        <w:t xml:space="preserve"> – Clerk has check with T Gibbs (Awaiting response)</w:t>
      </w:r>
    </w:p>
    <w:p w14:paraId="7C647690" w14:textId="69AC9A54" w:rsidR="007E5EED" w:rsidRPr="00AB5D48" w:rsidRDefault="00AB5D48" w:rsidP="00E56445">
      <w:pPr>
        <w:tabs>
          <w:tab w:val="left" w:pos="426"/>
        </w:tabs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ab/>
      </w:r>
      <w:r w:rsidR="007E5EED" w:rsidRPr="00AB5D48">
        <w:rPr>
          <w:sz w:val="20"/>
          <w:szCs w:val="20"/>
        </w:rPr>
        <w:t>10.3</w:t>
      </w:r>
      <w:r w:rsidR="007E5EED" w:rsidRPr="00AB5D48">
        <w:rPr>
          <w:sz w:val="20"/>
          <w:szCs w:val="20"/>
        </w:rPr>
        <w:tab/>
      </w:r>
      <w:r w:rsidRPr="00AB5D48">
        <w:rPr>
          <w:sz w:val="20"/>
          <w:szCs w:val="20"/>
        </w:rPr>
        <w:t>Mr Selby Chickwell Lane – Gulley and Signage</w:t>
      </w:r>
      <w:r w:rsidR="004566AC">
        <w:rPr>
          <w:sz w:val="20"/>
          <w:szCs w:val="20"/>
        </w:rPr>
        <w:t xml:space="preserve"> </w:t>
      </w:r>
      <w:r w:rsidR="000D35B6">
        <w:rPr>
          <w:sz w:val="20"/>
          <w:szCs w:val="20"/>
        </w:rPr>
        <w:t>(</w:t>
      </w:r>
      <w:r w:rsidR="00430210">
        <w:rPr>
          <w:sz w:val="20"/>
          <w:szCs w:val="20"/>
        </w:rPr>
        <w:t>reported/</w:t>
      </w:r>
      <w:r w:rsidR="000D35B6">
        <w:rPr>
          <w:sz w:val="20"/>
          <w:szCs w:val="20"/>
        </w:rPr>
        <w:t>ongoing)</w:t>
      </w:r>
    </w:p>
    <w:p w14:paraId="7EC0CD7D" w14:textId="4247C2C7" w:rsidR="00AB5D48" w:rsidRPr="00AB5D48" w:rsidRDefault="00AB5D48" w:rsidP="00E56445">
      <w:pPr>
        <w:tabs>
          <w:tab w:val="left" w:pos="426"/>
        </w:tabs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ab/>
      </w:r>
      <w:r w:rsidRPr="00AB5D48">
        <w:rPr>
          <w:sz w:val="20"/>
          <w:szCs w:val="20"/>
        </w:rPr>
        <w:t>10.4</w:t>
      </w:r>
      <w:r w:rsidRPr="00AB5D48">
        <w:rPr>
          <w:sz w:val="20"/>
          <w:szCs w:val="20"/>
        </w:rPr>
        <w:tab/>
        <w:t>CSW Registration</w:t>
      </w:r>
      <w:r w:rsidR="000D35B6">
        <w:rPr>
          <w:sz w:val="20"/>
          <w:szCs w:val="20"/>
        </w:rPr>
        <w:t xml:space="preserve"> (Complete and awaiting further instruction) </w:t>
      </w:r>
    </w:p>
    <w:p w14:paraId="51081E45" w14:textId="77777777" w:rsidR="00E56445" w:rsidRPr="00E56445" w:rsidRDefault="00E56445" w:rsidP="00E56445">
      <w:pPr>
        <w:pStyle w:val="ListParagraph"/>
        <w:tabs>
          <w:tab w:val="left" w:pos="426"/>
        </w:tabs>
        <w:spacing w:after="0"/>
        <w:ind w:left="786"/>
        <w:rPr>
          <w:b/>
          <w:bCs/>
          <w:sz w:val="24"/>
          <w:szCs w:val="24"/>
        </w:rPr>
      </w:pPr>
    </w:p>
    <w:p w14:paraId="3944FEDD" w14:textId="61855659" w:rsidR="00710C3C" w:rsidRPr="00451A8E" w:rsidRDefault="00451A8E" w:rsidP="00451A8E">
      <w:pPr>
        <w:pStyle w:val="ListParagraph"/>
        <w:numPr>
          <w:ilvl w:val="0"/>
          <w:numId w:val="27"/>
        </w:numPr>
        <w:tabs>
          <w:tab w:val="left" w:pos="426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806CA" w:rsidRPr="00451A8E">
        <w:rPr>
          <w:b/>
          <w:bCs/>
          <w:sz w:val="24"/>
          <w:szCs w:val="24"/>
        </w:rPr>
        <w:t>A</w:t>
      </w:r>
      <w:r w:rsidR="00566DE5" w:rsidRPr="00451A8E">
        <w:rPr>
          <w:b/>
          <w:bCs/>
          <w:sz w:val="24"/>
          <w:szCs w:val="24"/>
        </w:rPr>
        <w:t>ny Other business</w:t>
      </w:r>
    </w:p>
    <w:p w14:paraId="48B2EEDE" w14:textId="77777777" w:rsidR="00623990" w:rsidRPr="00FE2FF2" w:rsidRDefault="00623990" w:rsidP="00FE2FF2">
      <w:pPr>
        <w:tabs>
          <w:tab w:val="left" w:pos="426"/>
        </w:tabs>
        <w:spacing w:after="0"/>
        <w:ind w:left="786"/>
        <w:rPr>
          <w:sz w:val="24"/>
          <w:szCs w:val="24"/>
        </w:rPr>
      </w:pPr>
    </w:p>
    <w:p w14:paraId="13214AFE" w14:textId="783AC518" w:rsidR="009F646C" w:rsidRPr="004C590C" w:rsidRDefault="009F646C" w:rsidP="00451A8E">
      <w:pPr>
        <w:pStyle w:val="NormalWeb"/>
        <w:numPr>
          <w:ilvl w:val="0"/>
          <w:numId w:val="27"/>
        </w:numPr>
        <w:spacing w:before="0" w:beforeAutospacing="0" w:after="0" w:afterAutospacing="0"/>
        <w:rPr>
          <w:rStyle w:val="Strong"/>
          <w:rFonts w:asciiTheme="minorHAnsi" w:hAnsiTheme="minorHAnsi" w:cstheme="minorHAnsi"/>
          <w:color w:val="333333"/>
          <w:sz w:val="24"/>
          <w:szCs w:val="24"/>
        </w:rPr>
      </w:pPr>
      <w:r w:rsidRPr="004C590C">
        <w:rPr>
          <w:rStyle w:val="Strong"/>
          <w:rFonts w:asciiTheme="minorHAnsi" w:hAnsiTheme="minorHAnsi" w:cstheme="minorHAnsi"/>
          <w:color w:val="333333"/>
          <w:sz w:val="24"/>
          <w:szCs w:val="24"/>
        </w:rPr>
        <w:t>Date of Next Meeting</w:t>
      </w:r>
    </w:p>
    <w:p w14:paraId="2779AA5B" w14:textId="01893BD4" w:rsidR="000D35B6" w:rsidRPr="000D35B6" w:rsidRDefault="000D35B6" w:rsidP="000D35B6">
      <w:pPr>
        <w:pStyle w:val="NormalWeb"/>
        <w:numPr>
          <w:ilvl w:val="1"/>
          <w:numId w:val="27"/>
        </w:numPr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</w:rPr>
      </w:pPr>
      <w:r w:rsidRPr="000D35B6"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11</w:t>
      </w:r>
      <w:r w:rsidRPr="000D35B6"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  <w:vertAlign w:val="superscript"/>
        </w:rPr>
        <w:t>th</w:t>
      </w:r>
      <w:r w:rsidRPr="000D35B6"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 October 2023 at 7pm. </w:t>
      </w:r>
    </w:p>
    <w:p w14:paraId="1C25124B" w14:textId="72090622" w:rsidR="004C590C" w:rsidRDefault="000D35B6" w:rsidP="00430210">
      <w:pPr>
        <w:pStyle w:val="NormalWeb"/>
        <w:spacing w:before="0" w:beforeAutospacing="0" w:after="0" w:afterAutospacing="0"/>
        <w:ind w:left="1434"/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For info - </w:t>
      </w:r>
      <w:r w:rsidRPr="000D35B6"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>Clerk Annual Leave 20</w:t>
      </w:r>
      <w:r w:rsidRPr="000D35B6"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  <w:vertAlign w:val="superscript"/>
        </w:rPr>
        <w:t>th</w:t>
      </w:r>
      <w:r w:rsidRPr="000D35B6"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 – 27</w:t>
      </w:r>
      <w:r w:rsidRPr="000D35B6"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  <w:vertAlign w:val="superscript"/>
        </w:rPr>
        <w:t>th</w:t>
      </w:r>
      <w:r w:rsidRPr="000D35B6"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 October.</w:t>
      </w:r>
      <w:r w:rsidR="00112081" w:rsidRPr="000D35B6">
        <w:rPr>
          <w:rStyle w:val="Strong"/>
          <w:rFonts w:asciiTheme="minorHAnsi" w:hAnsiTheme="minorHAnsi" w:cstheme="minorHAnsi"/>
          <w:b w:val="0"/>
          <w:bCs w:val="0"/>
          <w:color w:val="333333"/>
          <w:sz w:val="20"/>
          <w:szCs w:val="20"/>
        </w:rPr>
        <w:t xml:space="preserve"> </w:t>
      </w:r>
    </w:p>
    <w:p w14:paraId="0AFD5762" w14:textId="77777777" w:rsidR="00430210" w:rsidRPr="00430210" w:rsidRDefault="00430210" w:rsidP="00430210">
      <w:pPr>
        <w:rPr>
          <w:lang w:eastAsia="en-GB"/>
        </w:rPr>
      </w:pPr>
    </w:p>
    <w:p w14:paraId="17EA562A" w14:textId="77777777" w:rsidR="00430210" w:rsidRPr="00430210" w:rsidRDefault="00430210" w:rsidP="00430210">
      <w:pPr>
        <w:rPr>
          <w:lang w:eastAsia="en-GB"/>
        </w:rPr>
      </w:pPr>
    </w:p>
    <w:p w14:paraId="3738B335" w14:textId="77777777" w:rsidR="00430210" w:rsidRPr="00430210" w:rsidRDefault="00430210" w:rsidP="00430210">
      <w:pPr>
        <w:rPr>
          <w:lang w:eastAsia="en-GB"/>
        </w:rPr>
      </w:pPr>
    </w:p>
    <w:p w14:paraId="4CE46EF5" w14:textId="77777777" w:rsidR="00430210" w:rsidRPr="00430210" w:rsidRDefault="00430210" w:rsidP="00430210">
      <w:pPr>
        <w:rPr>
          <w:lang w:eastAsia="en-GB"/>
        </w:rPr>
      </w:pPr>
    </w:p>
    <w:p w14:paraId="70DC3E95" w14:textId="77777777" w:rsidR="00430210" w:rsidRPr="00430210" w:rsidRDefault="00430210" w:rsidP="00430210">
      <w:pPr>
        <w:rPr>
          <w:lang w:eastAsia="en-GB"/>
        </w:rPr>
      </w:pPr>
    </w:p>
    <w:p w14:paraId="2CD7CF1D" w14:textId="77777777" w:rsidR="00430210" w:rsidRPr="00430210" w:rsidRDefault="00430210" w:rsidP="00430210">
      <w:pPr>
        <w:rPr>
          <w:lang w:eastAsia="en-GB"/>
        </w:rPr>
      </w:pPr>
    </w:p>
    <w:p w14:paraId="73733A70" w14:textId="77777777" w:rsidR="00430210" w:rsidRPr="00430210" w:rsidRDefault="00430210" w:rsidP="00430210">
      <w:pPr>
        <w:rPr>
          <w:lang w:eastAsia="en-GB"/>
        </w:rPr>
      </w:pPr>
    </w:p>
    <w:p w14:paraId="5D8DF37D" w14:textId="77777777" w:rsidR="00430210" w:rsidRPr="00430210" w:rsidRDefault="00430210" w:rsidP="00430210">
      <w:pPr>
        <w:rPr>
          <w:lang w:eastAsia="en-GB"/>
        </w:rPr>
      </w:pPr>
    </w:p>
    <w:p w14:paraId="34FB243D" w14:textId="21AA1706" w:rsidR="00430210" w:rsidRPr="00430210" w:rsidRDefault="00430210" w:rsidP="00430210">
      <w:pPr>
        <w:tabs>
          <w:tab w:val="left" w:pos="8160"/>
        </w:tabs>
        <w:rPr>
          <w:lang w:eastAsia="en-GB"/>
        </w:rPr>
      </w:pPr>
      <w:r>
        <w:rPr>
          <w:lang w:eastAsia="en-GB"/>
        </w:rPr>
        <w:tab/>
      </w:r>
    </w:p>
    <w:sectPr w:rsidR="00430210" w:rsidRPr="00430210" w:rsidSect="00FA1102">
      <w:footerReference w:type="default" r:id="rId9"/>
      <w:headerReference w:type="first" r:id="rId10"/>
      <w:footerReference w:type="first" r:id="rId11"/>
      <w:pgSz w:w="11906" w:h="16838"/>
      <w:pgMar w:top="709" w:right="1440" w:bottom="851" w:left="1276" w:header="284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8307" w14:textId="77777777" w:rsidR="008845E3" w:rsidRDefault="008845E3" w:rsidP="00FD39FA">
      <w:pPr>
        <w:spacing w:after="0" w:line="240" w:lineRule="auto"/>
      </w:pPr>
      <w:r>
        <w:separator/>
      </w:r>
    </w:p>
  </w:endnote>
  <w:endnote w:type="continuationSeparator" w:id="0">
    <w:p w14:paraId="6B3CFC07" w14:textId="77777777" w:rsidR="008845E3" w:rsidRDefault="008845E3" w:rsidP="00F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5106" w14:textId="73D3BF89" w:rsidR="00FD39FA" w:rsidRPr="007A44A5" w:rsidRDefault="007A44A5" w:rsidP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>Page 2 of 2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430210">
      <w:rPr>
        <w:sz w:val="18"/>
        <w:szCs w:val="18"/>
      </w:rPr>
      <w:t>September</w:t>
    </w:r>
    <w:r w:rsidR="00AB5D48">
      <w:rPr>
        <w:sz w:val="18"/>
        <w:szCs w:val="18"/>
      </w:rPr>
      <w:t xml:space="preserve"> </w:t>
    </w:r>
    <w:r w:rsidR="00A96809">
      <w:rPr>
        <w:sz w:val="18"/>
        <w:szCs w:val="18"/>
      </w:rPr>
      <w:t>Agenda 202</w:t>
    </w:r>
    <w:r w:rsidR="00151366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B076" w14:textId="79FE4434" w:rsidR="009D116A" w:rsidRPr="007A44A5" w:rsidRDefault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1 of 2 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430210">
      <w:rPr>
        <w:sz w:val="18"/>
        <w:szCs w:val="18"/>
      </w:rPr>
      <w:t>September</w:t>
    </w:r>
    <w:r w:rsidR="00A96809">
      <w:rPr>
        <w:sz w:val="18"/>
        <w:szCs w:val="18"/>
      </w:rPr>
      <w:t xml:space="preserve"> Agenda 202</w:t>
    </w:r>
    <w:r w:rsidR="00151366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B65A" w14:textId="77777777" w:rsidR="008845E3" w:rsidRDefault="008845E3" w:rsidP="00FD39FA">
      <w:pPr>
        <w:spacing w:after="0" w:line="240" w:lineRule="auto"/>
      </w:pPr>
      <w:r>
        <w:separator/>
      </w:r>
    </w:p>
  </w:footnote>
  <w:footnote w:type="continuationSeparator" w:id="0">
    <w:p w14:paraId="4EBD4372" w14:textId="77777777" w:rsidR="008845E3" w:rsidRDefault="008845E3" w:rsidP="00F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649B" w14:textId="77777777" w:rsidR="007A44A5" w:rsidRPr="00EF6FE9" w:rsidRDefault="007A44A5" w:rsidP="007A44A5">
    <w:pPr>
      <w:pStyle w:val="Header"/>
      <w:pBdr>
        <w:bottom w:val="single" w:sz="12" w:space="1" w:color="auto"/>
      </w:pBdr>
      <w:rPr>
        <w:rFonts w:ascii="Aharoni" w:hAnsi="Aharoni" w:cs="Aharoni"/>
        <w:sz w:val="40"/>
        <w:szCs w:val="40"/>
      </w:rPr>
    </w:pPr>
    <w:r w:rsidRPr="00EF6FE9">
      <w:rPr>
        <w:rFonts w:ascii="Aharoni" w:hAnsi="Aharoni" w:cs="Aharoni"/>
        <w:sz w:val="40"/>
        <w:szCs w:val="40"/>
      </w:rPr>
      <w:t>Hemington, Hardington &amp; Foxcote Parish Council</w:t>
    </w:r>
  </w:p>
  <w:p w14:paraId="6704483A" w14:textId="77777777" w:rsidR="007A44A5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2A53C292" w14:textId="77777777" w:rsidR="007A44A5" w:rsidRPr="00EF6FE9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6A5C2B49" w14:textId="77777777" w:rsidR="007A44A5" w:rsidRPr="00EF6FE9" w:rsidRDefault="007A44A5" w:rsidP="007A44A5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 xml:space="preserve">Chairman: Mark Corney 01373 834820 </w:t>
    </w:r>
    <w:hyperlink r:id="rId1" w:history="1">
      <w:r w:rsidRPr="00EF6FE9">
        <w:rPr>
          <w:rStyle w:val="Hyperlink"/>
          <w:rFonts w:ascii="Aharoni" w:hAnsi="Aharoni" w:cs="Aharoni"/>
          <w:sz w:val="24"/>
          <w:szCs w:val="24"/>
        </w:rPr>
        <w:t>mark.corney@hemington-pc.org</w:t>
      </w:r>
    </w:hyperlink>
  </w:p>
  <w:p w14:paraId="6CF57DF6" w14:textId="77777777" w:rsidR="007A44A5" w:rsidRPr="00EF6FE9" w:rsidRDefault="007A44A5" w:rsidP="007A44A5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 xml:space="preserve">Clerk: Jen Gregory 07912177288 </w:t>
    </w:r>
    <w:hyperlink r:id="rId2" w:history="1">
      <w:r w:rsidRPr="00EF6FE9">
        <w:rPr>
          <w:rStyle w:val="Hyperlink"/>
          <w:rFonts w:ascii="Aharoni" w:hAnsi="Aharoni" w:cs="Aharoni"/>
          <w:sz w:val="24"/>
          <w:szCs w:val="24"/>
        </w:rPr>
        <w:t>clerk@hemington-pc.org.uk</w:t>
      </w:r>
    </w:hyperlink>
  </w:p>
  <w:p w14:paraId="10A69449" w14:textId="77777777" w:rsidR="00EF6FE9" w:rsidRDefault="00EF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6F66"/>
    <w:multiLevelType w:val="multilevel"/>
    <w:tmpl w:val="BC9E7E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9BD664A"/>
    <w:multiLevelType w:val="multilevel"/>
    <w:tmpl w:val="DC8EBD3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087607C"/>
    <w:multiLevelType w:val="multilevel"/>
    <w:tmpl w:val="774AEDF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4642D0D"/>
    <w:multiLevelType w:val="multilevel"/>
    <w:tmpl w:val="70D28254"/>
    <w:lvl w:ilvl="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4" w15:restartNumberingAfterBreak="0">
    <w:nsid w:val="38A84128"/>
    <w:multiLevelType w:val="multilevel"/>
    <w:tmpl w:val="9F72800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20"/>
      </w:rPr>
    </w:lvl>
  </w:abstractNum>
  <w:abstractNum w:abstractNumId="5" w15:restartNumberingAfterBreak="0">
    <w:nsid w:val="3C820188"/>
    <w:multiLevelType w:val="multilevel"/>
    <w:tmpl w:val="E070C466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6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6" w15:restartNumberingAfterBreak="0">
    <w:nsid w:val="431E0A9B"/>
    <w:multiLevelType w:val="multilevel"/>
    <w:tmpl w:val="076E6AA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47356CAA"/>
    <w:multiLevelType w:val="multilevel"/>
    <w:tmpl w:val="E6BA1B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979629C"/>
    <w:multiLevelType w:val="multilevel"/>
    <w:tmpl w:val="91CCE0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C14501D"/>
    <w:multiLevelType w:val="multilevel"/>
    <w:tmpl w:val="8200D9B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753D10"/>
    <w:multiLevelType w:val="multilevel"/>
    <w:tmpl w:val="83A25B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2C815A9"/>
    <w:multiLevelType w:val="multilevel"/>
    <w:tmpl w:val="376472D6"/>
    <w:lvl w:ilvl="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440"/>
      </w:pPr>
      <w:rPr>
        <w:rFonts w:hint="default"/>
      </w:rPr>
    </w:lvl>
  </w:abstractNum>
  <w:abstractNum w:abstractNumId="12" w15:restartNumberingAfterBreak="0">
    <w:nsid w:val="556A06AB"/>
    <w:multiLevelType w:val="multilevel"/>
    <w:tmpl w:val="F110814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BBC7E02"/>
    <w:multiLevelType w:val="multilevel"/>
    <w:tmpl w:val="B1F21E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0D34F04"/>
    <w:multiLevelType w:val="multilevel"/>
    <w:tmpl w:val="05DE84E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5D61D5F"/>
    <w:multiLevelType w:val="multilevel"/>
    <w:tmpl w:val="8C76FDC0"/>
    <w:lvl w:ilvl="0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16" w15:restartNumberingAfterBreak="0">
    <w:nsid w:val="687E71C3"/>
    <w:multiLevelType w:val="multilevel"/>
    <w:tmpl w:val="17D005B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FA674FE"/>
    <w:multiLevelType w:val="multilevel"/>
    <w:tmpl w:val="40D0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0843CAB"/>
    <w:multiLevelType w:val="multilevel"/>
    <w:tmpl w:val="5920AA5A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3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9" w15:restartNumberingAfterBreak="0">
    <w:nsid w:val="718436A6"/>
    <w:multiLevelType w:val="multilevel"/>
    <w:tmpl w:val="64C451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4040653"/>
    <w:multiLevelType w:val="multilevel"/>
    <w:tmpl w:val="BE4ACE3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7554D49"/>
    <w:multiLevelType w:val="multilevel"/>
    <w:tmpl w:val="482084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8133C38"/>
    <w:multiLevelType w:val="multilevel"/>
    <w:tmpl w:val="D4C671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82D2979"/>
    <w:multiLevelType w:val="hybridMultilevel"/>
    <w:tmpl w:val="56FEB41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256B"/>
    <w:multiLevelType w:val="multilevel"/>
    <w:tmpl w:val="7B747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D3D5B39"/>
    <w:multiLevelType w:val="multilevel"/>
    <w:tmpl w:val="B71C540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F93753E"/>
    <w:multiLevelType w:val="multilevel"/>
    <w:tmpl w:val="3E1ADA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594242658">
    <w:abstractNumId w:val="17"/>
  </w:num>
  <w:num w:numId="2" w16cid:durableId="885141143">
    <w:abstractNumId w:val="10"/>
  </w:num>
  <w:num w:numId="3" w16cid:durableId="2099718114">
    <w:abstractNumId w:val="13"/>
  </w:num>
  <w:num w:numId="4" w16cid:durableId="157580088">
    <w:abstractNumId w:val="6"/>
  </w:num>
  <w:num w:numId="5" w16cid:durableId="267852349">
    <w:abstractNumId w:val="20"/>
  </w:num>
  <w:num w:numId="6" w16cid:durableId="41177826">
    <w:abstractNumId w:val="1"/>
  </w:num>
  <w:num w:numId="7" w16cid:durableId="1890611596">
    <w:abstractNumId w:val="7"/>
  </w:num>
  <w:num w:numId="8" w16cid:durableId="2042852404">
    <w:abstractNumId w:val="2"/>
  </w:num>
  <w:num w:numId="9" w16cid:durableId="803471392">
    <w:abstractNumId w:val="4"/>
  </w:num>
  <w:num w:numId="10" w16cid:durableId="1347057763">
    <w:abstractNumId w:val="12"/>
  </w:num>
  <w:num w:numId="11" w16cid:durableId="1919630598">
    <w:abstractNumId w:val="9"/>
  </w:num>
  <w:num w:numId="12" w16cid:durableId="587622370">
    <w:abstractNumId w:val="16"/>
  </w:num>
  <w:num w:numId="13" w16cid:durableId="685717120">
    <w:abstractNumId w:val="14"/>
  </w:num>
  <w:num w:numId="14" w16cid:durableId="322122811">
    <w:abstractNumId w:val="23"/>
  </w:num>
  <w:num w:numId="15" w16cid:durableId="1189949424">
    <w:abstractNumId w:val="15"/>
  </w:num>
  <w:num w:numId="16" w16cid:durableId="2106464074">
    <w:abstractNumId w:val="11"/>
  </w:num>
  <w:num w:numId="17" w16cid:durableId="846754323">
    <w:abstractNumId w:val="8"/>
  </w:num>
  <w:num w:numId="18" w16cid:durableId="1275746321">
    <w:abstractNumId w:val="21"/>
  </w:num>
  <w:num w:numId="19" w16cid:durableId="556166553">
    <w:abstractNumId w:val="5"/>
  </w:num>
  <w:num w:numId="20" w16cid:durableId="1626153884">
    <w:abstractNumId w:val="18"/>
  </w:num>
  <w:num w:numId="21" w16cid:durableId="1724674995">
    <w:abstractNumId w:val="24"/>
  </w:num>
  <w:num w:numId="22" w16cid:durableId="1815217917">
    <w:abstractNumId w:val="26"/>
  </w:num>
  <w:num w:numId="23" w16cid:durableId="458570510">
    <w:abstractNumId w:val="22"/>
  </w:num>
  <w:num w:numId="24" w16cid:durableId="1184706533">
    <w:abstractNumId w:val="19"/>
  </w:num>
  <w:num w:numId="25" w16cid:durableId="1557203337">
    <w:abstractNumId w:val="0"/>
  </w:num>
  <w:num w:numId="26" w16cid:durableId="51736637">
    <w:abstractNumId w:val="25"/>
  </w:num>
  <w:num w:numId="27" w16cid:durableId="1725131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A"/>
    <w:rsid w:val="00006EDE"/>
    <w:rsid w:val="0000755F"/>
    <w:rsid w:val="0001468E"/>
    <w:rsid w:val="00024AF3"/>
    <w:rsid w:val="000274E3"/>
    <w:rsid w:val="000330BF"/>
    <w:rsid w:val="00037DA8"/>
    <w:rsid w:val="00043D80"/>
    <w:rsid w:val="00045F8B"/>
    <w:rsid w:val="0005506C"/>
    <w:rsid w:val="00055B32"/>
    <w:rsid w:val="000567F3"/>
    <w:rsid w:val="00057C28"/>
    <w:rsid w:val="00063777"/>
    <w:rsid w:val="00066737"/>
    <w:rsid w:val="00066AD5"/>
    <w:rsid w:val="000724C7"/>
    <w:rsid w:val="00072B2A"/>
    <w:rsid w:val="0007333D"/>
    <w:rsid w:val="00077FFC"/>
    <w:rsid w:val="00081580"/>
    <w:rsid w:val="00082B82"/>
    <w:rsid w:val="00085130"/>
    <w:rsid w:val="00086E2A"/>
    <w:rsid w:val="000968AB"/>
    <w:rsid w:val="000A0D09"/>
    <w:rsid w:val="000A329E"/>
    <w:rsid w:val="000A6D09"/>
    <w:rsid w:val="000A6F06"/>
    <w:rsid w:val="000B335B"/>
    <w:rsid w:val="000B4D1F"/>
    <w:rsid w:val="000B5891"/>
    <w:rsid w:val="000B5AE5"/>
    <w:rsid w:val="000B7E6A"/>
    <w:rsid w:val="000C350E"/>
    <w:rsid w:val="000C4217"/>
    <w:rsid w:val="000D0DEC"/>
    <w:rsid w:val="000D35B6"/>
    <w:rsid w:val="000D4F56"/>
    <w:rsid w:val="000D5BED"/>
    <w:rsid w:val="000E0FCE"/>
    <w:rsid w:val="000E719D"/>
    <w:rsid w:val="000E71A5"/>
    <w:rsid w:val="000E76B9"/>
    <w:rsid w:val="000F1C1C"/>
    <w:rsid w:val="000F200E"/>
    <w:rsid w:val="000F79C9"/>
    <w:rsid w:val="00100157"/>
    <w:rsid w:val="00101B33"/>
    <w:rsid w:val="00101BB6"/>
    <w:rsid w:val="00102D75"/>
    <w:rsid w:val="00105796"/>
    <w:rsid w:val="00107541"/>
    <w:rsid w:val="001100C5"/>
    <w:rsid w:val="001109AC"/>
    <w:rsid w:val="00111CCD"/>
    <w:rsid w:val="00112081"/>
    <w:rsid w:val="0012137A"/>
    <w:rsid w:val="00123746"/>
    <w:rsid w:val="0013023A"/>
    <w:rsid w:val="001311E5"/>
    <w:rsid w:val="001338B7"/>
    <w:rsid w:val="001351EA"/>
    <w:rsid w:val="001370F7"/>
    <w:rsid w:val="001472D0"/>
    <w:rsid w:val="00150A02"/>
    <w:rsid w:val="00151366"/>
    <w:rsid w:val="001612FA"/>
    <w:rsid w:val="00171665"/>
    <w:rsid w:val="0017508D"/>
    <w:rsid w:val="0018690D"/>
    <w:rsid w:val="00192C36"/>
    <w:rsid w:val="001935AC"/>
    <w:rsid w:val="001A2EE3"/>
    <w:rsid w:val="001A408E"/>
    <w:rsid w:val="001A4817"/>
    <w:rsid w:val="001B2808"/>
    <w:rsid w:val="001B42E4"/>
    <w:rsid w:val="001C17FC"/>
    <w:rsid w:val="001C4DD3"/>
    <w:rsid w:val="001C7DD4"/>
    <w:rsid w:val="001D1061"/>
    <w:rsid w:val="001D4DB4"/>
    <w:rsid w:val="001E3135"/>
    <w:rsid w:val="001E658A"/>
    <w:rsid w:val="001F21D3"/>
    <w:rsid w:val="001F45B9"/>
    <w:rsid w:val="002046C9"/>
    <w:rsid w:val="002067C9"/>
    <w:rsid w:val="0021137A"/>
    <w:rsid w:val="0021213C"/>
    <w:rsid w:val="0021348B"/>
    <w:rsid w:val="00214478"/>
    <w:rsid w:val="002163E5"/>
    <w:rsid w:val="00216CE2"/>
    <w:rsid w:val="002211DF"/>
    <w:rsid w:val="00223154"/>
    <w:rsid w:val="00223BB9"/>
    <w:rsid w:val="002327B6"/>
    <w:rsid w:val="00250E34"/>
    <w:rsid w:val="002621B3"/>
    <w:rsid w:val="0026614D"/>
    <w:rsid w:val="0027209D"/>
    <w:rsid w:val="00277D9E"/>
    <w:rsid w:val="00281BEF"/>
    <w:rsid w:val="00282F46"/>
    <w:rsid w:val="00283913"/>
    <w:rsid w:val="002874A0"/>
    <w:rsid w:val="00287E67"/>
    <w:rsid w:val="0029118F"/>
    <w:rsid w:val="002A247F"/>
    <w:rsid w:val="002A286E"/>
    <w:rsid w:val="002B3325"/>
    <w:rsid w:val="002C0A77"/>
    <w:rsid w:val="002C28CD"/>
    <w:rsid w:val="002C7010"/>
    <w:rsid w:val="002D018A"/>
    <w:rsid w:val="002D208A"/>
    <w:rsid w:val="002D36E0"/>
    <w:rsid w:val="002D394F"/>
    <w:rsid w:val="002D4773"/>
    <w:rsid w:val="002D6D55"/>
    <w:rsid w:val="002F32C5"/>
    <w:rsid w:val="002F6203"/>
    <w:rsid w:val="0030064A"/>
    <w:rsid w:val="003006A3"/>
    <w:rsid w:val="00304185"/>
    <w:rsid w:val="003050DB"/>
    <w:rsid w:val="00305F2E"/>
    <w:rsid w:val="00306BF9"/>
    <w:rsid w:val="003132DB"/>
    <w:rsid w:val="00314985"/>
    <w:rsid w:val="00316A7C"/>
    <w:rsid w:val="003205C0"/>
    <w:rsid w:val="003230FA"/>
    <w:rsid w:val="0033005C"/>
    <w:rsid w:val="00330527"/>
    <w:rsid w:val="0033172C"/>
    <w:rsid w:val="00333072"/>
    <w:rsid w:val="00334B85"/>
    <w:rsid w:val="00334C84"/>
    <w:rsid w:val="00340023"/>
    <w:rsid w:val="003415DC"/>
    <w:rsid w:val="0034457F"/>
    <w:rsid w:val="003447F1"/>
    <w:rsid w:val="0035199F"/>
    <w:rsid w:val="00356364"/>
    <w:rsid w:val="00357580"/>
    <w:rsid w:val="00360736"/>
    <w:rsid w:val="003615D0"/>
    <w:rsid w:val="00363D66"/>
    <w:rsid w:val="003665C9"/>
    <w:rsid w:val="0037332C"/>
    <w:rsid w:val="00375BDB"/>
    <w:rsid w:val="003806CA"/>
    <w:rsid w:val="0038162C"/>
    <w:rsid w:val="00391269"/>
    <w:rsid w:val="003A0F02"/>
    <w:rsid w:val="003A46B0"/>
    <w:rsid w:val="003B10E2"/>
    <w:rsid w:val="003B682D"/>
    <w:rsid w:val="003D1C2E"/>
    <w:rsid w:val="003D1C55"/>
    <w:rsid w:val="003D2836"/>
    <w:rsid w:val="003D5249"/>
    <w:rsid w:val="003D5379"/>
    <w:rsid w:val="003E0A55"/>
    <w:rsid w:val="003E1D74"/>
    <w:rsid w:val="003E45AD"/>
    <w:rsid w:val="003E68F1"/>
    <w:rsid w:val="003F1DAE"/>
    <w:rsid w:val="003F3A31"/>
    <w:rsid w:val="003F60EC"/>
    <w:rsid w:val="003F6C2C"/>
    <w:rsid w:val="00415B08"/>
    <w:rsid w:val="00415C57"/>
    <w:rsid w:val="0042093A"/>
    <w:rsid w:val="00421447"/>
    <w:rsid w:val="004261BC"/>
    <w:rsid w:val="00426307"/>
    <w:rsid w:val="00430210"/>
    <w:rsid w:val="0043130B"/>
    <w:rsid w:val="00442331"/>
    <w:rsid w:val="00443845"/>
    <w:rsid w:val="00451A8E"/>
    <w:rsid w:val="004566AC"/>
    <w:rsid w:val="00461172"/>
    <w:rsid w:val="00461FD5"/>
    <w:rsid w:val="00463482"/>
    <w:rsid w:val="004669BD"/>
    <w:rsid w:val="00483708"/>
    <w:rsid w:val="00484B50"/>
    <w:rsid w:val="004875EB"/>
    <w:rsid w:val="00490211"/>
    <w:rsid w:val="00491350"/>
    <w:rsid w:val="00495DAB"/>
    <w:rsid w:val="00496F58"/>
    <w:rsid w:val="00497D41"/>
    <w:rsid w:val="004A1E9D"/>
    <w:rsid w:val="004A24AF"/>
    <w:rsid w:val="004B5917"/>
    <w:rsid w:val="004C3DFF"/>
    <w:rsid w:val="004C52CD"/>
    <w:rsid w:val="004C548D"/>
    <w:rsid w:val="004C590C"/>
    <w:rsid w:val="004C7305"/>
    <w:rsid w:val="004D0149"/>
    <w:rsid w:val="004D4B2B"/>
    <w:rsid w:val="004D4E80"/>
    <w:rsid w:val="004D795E"/>
    <w:rsid w:val="004E159D"/>
    <w:rsid w:val="004F7373"/>
    <w:rsid w:val="00501510"/>
    <w:rsid w:val="0050187D"/>
    <w:rsid w:val="00505035"/>
    <w:rsid w:val="005054FF"/>
    <w:rsid w:val="005122DE"/>
    <w:rsid w:val="00521AD5"/>
    <w:rsid w:val="005231D8"/>
    <w:rsid w:val="00527C67"/>
    <w:rsid w:val="00530FF3"/>
    <w:rsid w:val="0053532C"/>
    <w:rsid w:val="00540E50"/>
    <w:rsid w:val="0054148F"/>
    <w:rsid w:val="00542B88"/>
    <w:rsid w:val="00543581"/>
    <w:rsid w:val="005550CE"/>
    <w:rsid w:val="00556165"/>
    <w:rsid w:val="00556255"/>
    <w:rsid w:val="00561410"/>
    <w:rsid w:val="00561E08"/>
    <w:rsid w:val="005622C7"/>
    <w:rsid w:val="00564183"/>
    <w:rsid w:val="005647E4"/>
    <w:rsid w:val="00565341"/>
    <w:rsid w:val="00566DE5"/>
    <w:rsid w:val="00567E97"/>
    <w:rsid w:val="00570363"/>
    <w:rsid w:val="00572D3C"/>
    <w:rsid w:val="0057508A"/>
    <w:rsid w:val="00583660"/>
    <w:rsid w:val="00583911"/>
    <w:rsid w:val="005863F8"/>
    <w:rsid w:val="005937E4"/>
    <w:rsid w:val="00594B23"/>
    <w:rsid w:val="005A3F7A"/>
    <w:rsid w:val="005B0C58"/>
    <w:rsid w:val="005B1C9A"/>
    <w:rsid w:val="005B365D"/>
    <w:rsid w:val="005B51DB"/>
    <w:rsid w:val="005C2AFF"/>
    <w:rsid w:val="005C4320"/>
    <w:rsid w:val="005C4C79"/>
    <w:rsid w:val="005C72CB"/>
    <w:rsid w:val="005D06A7"/>
    <w:rsid w:val="005D24CE"/>
    <w:rsid w:val="005D7AB0"/>
    <w:rsid w:val="005E0B0A"/>
    <w:rsid w:val="005E168C"/>
    <w:rsid w:val="005E4EA4"/>
    <w:rsid w:val="005E4FB5"/>
    <w:rsid w:val="005E5D33"/>
    <w:rsid w:val="005E660D"/>
    <w:rsid w:val="005F0A12"/>
    <w:rsid w:val="005F640C"/>
    <w:rsid w:val="00607041"/>
    <w:rsid w:val="00612475"/>
    <w:rsid w:val="00612F5F"/>
    <w:rsid w:val="00620A0B"/>
    <w:rsid w:val="00623990"/>
    <w:rsid w:val="00623D22"/>
    <w:rsid w:val="00633CDA"/>
    <w:rsid w:val="00635426"/>
    <w:rsid w:val="0064054A"/>
    <w:rsid w:val="006527D6"/>
    <w:rsid w:val="00653A3F"/>
    <w:rsid w:val="00653D26"/>
    <w:rsid w:val="006602F7"/>
    <w:rsid w:val="00665844"/>
    <w:rsid w:val="00666850"/>
    <w:rsid w:val="00666852"/>
    <w:rsid w:val="006725B4"/>
    <w:rsid w:val="00672FE5"/>
    <w:rsid w:val="00687D77"/>
    <w:rsid w:val="006920B8"/>
    <w:rsid w:val="00697BE0"/>
    <w:rsid w:val="006A5C11"/>
    <w:rsid w:val="006A79DE"/>
    <w:rsid w:val="006C2DF7"/>
    <w:rsid w:val="006C3CB6"/>
    <w:rsid w:val="006D0425"/>
    <w:rsid w:val="006D16BE"/>
    <w:rsid w:val="006D17CB"/>
    <w:rsid w:val="006D27DD"/>
    <w:rsid w:val="006F184D"/>
    <w:rsid w:val="006F1CA3"/>
    <w:rsid w:val="006F29E4"/>
    <w:rsid w:val="00701B08"/>
    <w:rsid w:val="0070667B"/>
    <w:rsid w:val="00706EE7"/>
    <w:rsid w:val="00710C3C"/>
    <w:rsid w:val="0072109B"/>
    <w:rsid w:val="0072184B"/>
    <w:rsid w:val="00725B30"/>
    <w:rsid w:val="007306B1"/>
    <w:rsid w:val="00730AF7"/>
    <w:rsid w:val="0073225C"/>
    <w:rsid w:val="007349CB"/>
    <w:rsid w:val="00750540"/>
    <w:rsid w:val="00753A24"/>
    <w:rsid w:val="007608A3"/>
    <w:rsid w:val="00767E99"/>
    <w:rsid w:val="00771B23"/>
    <w:rsid w:val="007726E1"/>
    <w:rsid w:val="00773953"/>
    <w:rsid w:val="0077784A"/>
    <w:rsid w:val="00780ECD"/>
    <w:rsid w:val="00783E5D"/>
    <w:rsid w:val="00783FB4"/>
    <w:rsid w:val="007862AA"/>
    <w:rsid w:val="00793F89"/>
    <w:rsid w:val="00794F9D"/>
    <w:rsid w:val="007A1ED2"/>
    <w:rsid w:val="007A44A5"/>
    <w:rsid w:val="007A5680"/>
    <w:rsid w:val="007B4670"/>
    <w:rsid w:val="007B57BC"/>
    <w:rsid w:val="007C46B0"/>
    <w:rsid w:val="007C764E"/>
    <w:rsid w:val="007D0FA2"/>
    <w:rsid w:val="007D4172"/>
    <w:rsid w:val="007E2377"/>
    <w:rsid w:val="007E5EED"/>
    <w:rsid w:val="007F6F54"/>
    <w:rsid w:val="00801BE6"/>
    <w:rsid w:val="00803B5C"/>
    <w:rsid w:val="00810FF0"/>
    <w:rsid w:val="0081763D"/>
    <w:rsid w:val="0082042B"/>
    <w:rsid w:val="008217D4"/>
    <w:rsid w:val="00822A2B"/>
    <w:rsid w:val="00837BE4"/>
    <w:rsid w:val="00840A93"/>
    <w:rsid w:val="00844786"/>
    <w:rsid w:val="00845255"/>
    <w:rsid w:val="00845BA6"/>
    <w:rsid w:val="0085007D"/>
    <w:rsid w:val="00851821"/>
    <w:rsid w:val="00855FBE"/>
    <w:rsid w:val="00860219"/>
    <w:rsid w:val="008606E5"/>
    <w:rsid w:val="008649BA"/>
    <w:rsid w:val="0087190F"/>
    <w:rsid w:val="00874778"/>
    <w:rsid w:val="00877B72"/>
    <w:rsid w:val="00880C96"/>
    <w:rsid w:val="00881D47"/>
    <w:rsid w:val="008845E3"/>
    <w:rsid w:val="00894020"/>
    <w:rsid w:val="00897741"/>
    <w:rsid w:val="008A163E"/>
    <w:rsid w:val="008B78A6"/>
    <w:rsid w:val="008B7F70"/>
    <w:rsid w:val="008C00A9"/>
    <w:rsid w:val="008C3544"/>
    <w:rsid w:val="008C39B9"/>
    <w:rsid w:val="008C5691"/>
    <w:rsid w:val="008C7CBA"/>
    <w:rsid w:val="008D1B18"/>
    <w:rsid w:val="008D499F"/>
    <w:rsid w:val="008E1CAE"/>
    <w:rsid w:val="008E3479"/>
    <w:rsid w:val="008F1BED"/>
    <w:rsid w:val="008F1CEF"/>
    <w:rsid w:val="009115F7"/>
    <w:rsid w:val="00911BDD"/>
    <w:rsid w:val="00914488"/>
    <w:rsid w:val="0091746C"/>
    <w:rsid w:val="00917491"/>
    <w:rsid w:val="00921E9B"/>
    <w:rsid w:val="00930221"/>
    <w:rsid w:val="009406B4"/>
    <w:rsid w:val="00943C01"/>
    <w:rsid w:val="00944336"/>
    <w:rsid w:val="0095020A"/>
    <w:rsid w:val="00952A37"/>
    <w:rsid w:val="0095590A"/>
    <w:rsid w:val="0096062D"/>
    <w:rsid w:val="00963142"/>
    <w:rsid w:val="00964DAD"/>
    <w:rsid w:val="00965EE2"/>
    <w:rsid w:val="00966DD9"/>
    <w:rsid w:val="00975F01"/>
    <w:rsid w:val="00980881"/>
    <w:rsid w:val="009855CB"/>
    <w:rsid w:val="00990566"/>
    <w:rsid w:val="0099351F"/>
    <w:rsid w:val="009B180F"/>
    <w:rsid w:val="009B5F74"/>
    <w:rsid w:val="009C2D3A"/>
    <w:rsid w:val="009C6233"/>
    <w:rsid w:val="009D116A"/>
    <w:rsid w:val="009D184B"/>
    <w:rsid w:val="009D5D6C"/>
    <w:rsid w:val="009D7963"/>
    <w:rsid w:val="009F220F"/>
    <w:rsid w:val="009F3DFD"/>
    <w:rsid w:val="009F4CAA"/>
    <w:rsid w:val="009F52E0"/>
    <w:rsid w:val="009F62BD"/>
    <w:rsid w:val="009F646C"/>
    <w:rsid w:val="00A006C3"/>
    <w:rsid w:val="00A019A8"/>
    <w:rsid w:val="00A025BE"/>
    <w:rsid w:val="00A03497"/>
    <w:rsid w:val="00A03E03"/>
    <w:rsid w:val="00A06D95"/>
    <w:rsid w:val="00A109EA"/>
    <w:rsid w:val="00A1118C"/>
    <w:rsid w:val="00A13ACA"/>
    <w:rsid w:val="00A1552C"/>
    <w:rsid w:val="00A15BC4"/>
    <w:rsid w:val="00A16174"/>
    <w:rsid w:val="00A16D73"/>
    <w:rsid w:val="00A23E2E"/>
    <w:rsid w:val="00A23F7F"/>
    <w:rsid w:val="00A30A4D"/>
    <w:rsid w:val="00A36188"/>
    <w:rsid w:val="00A41952"/>
    <w:rsid w:val="00A41F57"/>
    <w:rsid w:val="00A438D0"/>
    <w:rsid w:val="00A44A66"/>
    <w:rsid w:val="00A44C9A"/>
    <w:rsid w:val="00A47D25"/>
    <w:rsid w:val="00A61E63"/>
    <w:rsid w:val="00A721EB"/>
    <w:rsid w:val="00A74E40"/>
    <w:rsid w:val="00A80BE7"/>
    <w:rsid w:val="00A82977"/>
    <w:rsid w:val="00A84F06"/>
    <w:rsid w:val="00A85E84"/>
    <w:rsid w:val="00A906CD"/>
    <w:rsid w:val="00A91F9B"/>
    <w:rsid w:val="00A93D58"/>
    <w:rsid w:val="00A95197"/>
    <w:rsid w:val="00A96809"/>
    <w:rsid w:val="00AA1D76"/>
    <w:rsid w:val="00AB022F"/>
    <w:rsid w:val="00AB51D6"/>
    <w:rsid w:val="00AB5D48"/>
    <w:rsid w:val="00AC2319"/>
    <w:rsid w:val="00AC426C"/>
    <w:rsid w:val="00AC45D6"/>
    <w:rsid w:val="00AC46CD"/>
    <w:rsid w:val="00AC6407"/>
    <w:rsid w:val="00AD1873"/>
    <w:rsid w:val="00AD2CAF"/>
    <w:rsid w:val="00AD3979"/>
    <w:rsid w:val="00AD6B03"/>
    <w:rsid w:val="00AE0F1E"/>
    <w:rsid w:val="00AE4F37"/>
    <w:rsid w:val="00AF3F25"/>
    <w:rsid w:val="00AF6CBB"/>
    <w:rsid w:val="00AF7C35"/>
    <w:rsid w:val="00B02F5F"/>
    <w:rsid w:val="00B0425E"/>
    <w:rsid w:val="00B07AEC"/>
    <w:rsid w:val="00B13EA0"/>
    <w:rsid w:val="00B15A1F"/>
    <w:rsid w:val="00B21970"/>
    <w:rsid w:val="00B228F3"/>
    <w:rsid w:val="00B24690"/>
    <w:rsid w:val="00B249D4"/>
    <w:rsid w:val="00B313C1"/>
    <w:rsid w:val="00B331BA"/>
    <w:rsid w:val="00B34EEF"/>
    <w:rsid w:val="00B43575"/>
    <w:rsid w:val="00B44739"/>
    <w:rsid w:val="00B44F64"/>
    <w:rsid w:val="00B501FC"/>
    <w:rsid w:val="00B56A43"/>
    <w:rsid w:val="00B61F11"/>
    <w:rsid w:val="00B67F4C"/>
    <w:rsid w:val="00B7294D"/>
    <w:rsid w:val="00B75323"/>
    <w:rsid w:val="00B75A10"/>
    <w:rsid w:val="00B75CC5"/>
    <w:rsid w:val="00B8470D"/>
    <w:rsid w:val="00B853BC"/>
    <w:rsid w:val="00B860AA"/>
    <w:rsid w:val="00B95956"/>
    <w:rsid w:val="00BA09DA"/>
    <w:rsid w:val="00BA6EBF"/>
    <w:rsid w:val="00BA7E65"/>
    <w:rsid w:val="00BB184C"/>
    <w:rsid w:val="00BB2476"/>
    <w:rsid w:val="00BC01AD"/>
    <w:rsid w:val="00BC4C33"/>
    <w:rsid w:val="00BC5BC3"/>
    <w:rsid w:val="00BD08EF"/>
    <w:rsid w:val="00BD25BA"/>
    <w:rsid w:val="00BD3E7D"/>
    <w:rsid w:val="00BE0883"/>
    <w:rsid w:val="00BE1E5A"/>
    <w:rsid w:val="00BE6598"/>
    <w:rsid w:val="00BF31CA"/>
    <w:rsid w:val="00BF3278"/>
    <w:rsid w:val="00BF3430"/>
    <w:rsid w:val="00BF5B63"/>
    <w:rsid w:val="00C06711"/>
    <w:rsid w:val="00C12F91"/>
    <w:rsid w:val="00C14958"/>
    <w:rsid w:val="00C14D14"/>
    <w:rsid w:val="00C16B32"/>
    <w:rsid w:val="00C175FA"/>
    <w:rsid w:val="00C17DC8"/>
    <w:rsid w:val="00C2031D"/>
    <w:rsid w:val="00C23FE3"/>
    <w:rsid w:val="00C2541E"/>
    <w:rsid w:val="00C319DC"/>
    <w:rsid w:val="00C345F0"/>
    <w:rsid w:val="00C40056"/>
    <w:rsid w:val="00C41412"/>
    <w:rsid w:val="00C451C1"/>
    <w:rsid w:val="00C45E1E"/>
    <w:rsid w:val="00C47202"/>
    <w:rsid w:val="00C5073D"/>
    <w:rsid w:val="00C509A9"/>
    <w:rsid w:val="00C512FD"/>
    <w:rsid w:val="00C541F6"/>
    <w:rsid w:val="00C5474E"/>
    <w:rsid w:val="00C56E0F"/>
    <w:rsid w:val="00C61B6A"/>
    <w:rsid w:val="00C620DF"/>
    <w:rsid w:val="00C657C2"/>
    <w:rsid w:val="00C71689"/>
    <w:rsid w:val="00C72A38"/>
    <w:rsid w:val="00C744AF"/>
    <w:rsid w:val="00C75897"/>
    <w:rsid w:val="00C85F93"/>
    <w:rsid w:val="00C910AA"/>
    <w:rsid w:val="00C924DB"/>
    <w:rsid w:val="00C93DD1"/>
    <w:rsid w:val="00C94D17"/>
    <w:rsid w:val="00C96FC0"/>
    <w:rsid w:val="00CA0B48"/>
    <w:rsid w:val="00CA17D0"/>
    <w:rsid w:val="00CA754A"/>
    <w:rsid w:val="00CB2E08"/>
    <w:rsid w:val="00CB52EB"/>
    <w:rsid w:val="00CB594A"/>
    <w:rsid w:val="00CC2D45"/>
    <w:rsid w:val="00CC433F"/>
    <w:rsid w:val="00CD24C6"/>
    <w:rsid w:val="00CD27B3"/>
    <w:rsid w:val="00CD6735"/>
    <w:rsid w:val="00CE18FE"/>
    <w:rsid w:val="00CE3664"/>
    <w:rsid w:val="00CE6EAB"/>
    <w:rsid w:val="00CE7601"/>
    <w:rsid w:val="00CE7E4B"/>
    <w:rsid w:val="00CF1631"/>
    <w:rsid w:val="00D009F0"/>
    <w:rsid w:val="00D00C8D"/>
    <w:rsid w:val="00D01F66"/>
    <w:rsid w:val="00D04BD9"/>
    <w:rsid w:val="00D105BA"/>
    <w:rsid w:val="00D1272B"/>
    <w:rsid w:val="00D20335"/>
    <w:rsid w:val="00D209ED"/>
    <w:rsid w:val="00D23680"/>
    <w:rsid w:val="00D309DC"/>
    <w:rsid w:val="00D31878"/>
    <w:rsid w:val="00D32ABD"/>
    <w:rsid w:val="00D33D83"/>
    <w:rsid w:val="00D3733E"/>
    <w:rsid w:val="00D377B8"/>
    <w:rsid w:val="00D44111"/>
    <w:rsid w:val="00D5271A"/>
    <w:rsid w:val="00D56279"/>
    <w:rsid w:val="00D61E32"/>
    <w:rsid w:val="00D63F0F"/>
    <w:rsid w:val="00D71628"/>
    <w:rsid w:val="00D72478"/>
    <w:rsid w:val="00D735D4"/>
    <w:rsid w:val="00D7660D"/>
    <w:rsid w:val="00D77D51"/>
    <w:rsid w:val="00D83B40"/>
    <w:rsid w:val="00D8733A"/>
    <w:rsid w:val="00D875FB"/>
    <w:rsid w:val="00DA704F"/>
    <w:rsid w:val="00DB37EF"/>
    <w:rsid w:val="00DB7DC9"/>
    <w:rsid w:val="00DC1712"/>
    <w:rsid w:val="00DC3F93"/>
    <w:rsid w:val="00DC5152"/>
    <w:rsid w:val="00DD0422"/>
    <w:rsid w:val="00DD4EFE"/>
    <w:rsid w:val="00DD6214"/>
    <w:rsid w:val="00DD63D6"/>
    <w:rsid w:val="00DE4670"/>
    <w:rsid w:val="00DE4D91"/>
    <w:rsid w:val="00DE5B5C"/>
    <w:rsid w:val="00DE712C"/>
    <w:rsid w:val="00DF0F1D"/>
    <w:rsid w:val="00DF15E8"/>
    <w:rsid w:val="00DF313C"/>
    <w:rsid w:val="00DF4EB2"/>
    <w:rsid w:val="00DF6CE9"/>
    <w:rsid w:val="00E03DA1"/>
    <w:rsid w:val="00E03DC9"/>
    <w:rsid w:val="00E10D7D"/>
    <w:rsid w:val="00E116EA"/>
    <w:rsid w:val="00E13CCA"/>
    <w:rsid w:val="00E20E25"/>
    <w:rsid w:val="00E23425"/>
    <w:rsid w:val="00E23B80"/>
    <w:rsid w:val="00E4148B"/>
    <w:rsid w:val="00E46A31"/>
    <w:rsid w:val="00E550FC"/>
    <w:rsid w:val="00E56445"/>
    <w:rsid w:val="00E565A7"/>
    <w:rsid w:val="00E60EB0"/>
    <w:rsid w:val="00E61948"/>
    <w:rsid w:val="00E62355"/>
    <w:rsid w:val="00E64106"/>
    <w:rsid w:val="00E64A5E"/>
    <w:rsid w:val="00E75682"/>
    <w:rsid w:val="00E83644"/>
    <w:rsid w:val="00E84349"/>
    <w:rsid w:val="00E87129"/>
    <w:rsid w:val="00E91744"/>
    <w:rsid w:val="00E97E59"/>
    <w:rsid w:val="00EA0445"/>
    <w:rsid w:val="00EA2032"/>
    <w:rsid w:val="00EA761D"/>
    <w:rsid w:val="00EB17CE"/>
    <w:rsid w:val="00EB3030"/>
    <w:rsid w:val="00EB6797"/>
    <w:rsid w:val="00EB7AD5"/>
    <w:rsid w:val="00EC2D2D"/>
    <w:rsid w:val="00EC589A"/>
    <w:rsid w:val="00EC5A29"/>
    <w:rsid w:val="00EC5FD4"/>
    <w:rsid w:val="00ED4C67"/>
    <w:rsid w:val="00ED6C82"/>
    <w:rsid w:val="00ED7EA5"/>
    <w:rsid w:val="00EE5420"/>
    <w:rsid w:val="00EE711A"/>
    <w:rsid w:val="00EF4E61"/>
    <w:rsid w:val="00EF5C0E"/>
    <w:rsid w:val="00EF6FE9"/>
    <w:rsid w:val="00F010CA"/>
    <w:rsid w:val="00F0372E"/>
    <w:rsid w:val="00F04C46"/>
    <w:rsid w:val="00F04D9B"/>
    <w:rsid w:val="00F1098B"/>
    <w:rsid w:val="00F153C8"/>
    <w:rsid w:val="00F17EC1"/>
    <w:rsid w:val="00F25DE7"/>
    <w:rsid w:val="00F25F67"/>
    <w:rsid w:val="00F41547"/>
    <w:rsid w:val="00F4255B"/>
    <w:rsid w:val="00F4439F"/>
    <w:rsid w:val="00F4513D"/>
    <w:rsid w:val="00F47385"/>
    <w:rsid w:val="00F51A0C"/>
    <w:rsid w:val="00F552D3"/>
    <w:rsid w:val="00F6578A"/>
    <w:rsid w:val="00F6614E"/>
    <w:rsid w:val="00F718C1"/>
    <w:rsid w:val="00F72920"/>
    <w:rsid w:val="00F73FB2"/>
    <w:rsid w:val="00F759F5"/>
    <w:rsid w:val="00F81275"/>
    <w:rsid w:val="00F83FBA"/>
    <w:rsid w:val="00F86B39"/>
    <w:rsid w:val="00F86BBF"/>
    <w:rsid w:val="00F90AA4"/>
    <w:rsid w:val="00F94DDC"/>
    <w:rsid w:val="00FA1102"/>
    <w:rsid w:val="00FA1575"/>
    <w:rsid w:val="00FA3381"/>
    <w:rsid w:val="00FB011C"/>
    <w:rsid w:val="00FB214B"/>
    <w:rsid w:val="00FC38B5"/>
    <w:rsid w:val="00FC5EB9"/>
    <w:rsid w:val="00FC6901"/>
    <w:rsid w:val="00FC71C5"/>
    <w:rsid w:val="00FD38D2"/>
    <w:rsid w:val="00FD39FA"/>
    <w:rsid w:val="00FE2C5F"/>
    <w:rsid w:val="00FE2FF2"/>
    <w:rsid w:val="00FF19BB"/>
    <w:rsid w:val="00FF58F0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06AA6"/>
  <w15:chartTrackingRefBased/>
  <w15:docId w15:val="{90337653-3935-4C81-A5A7-2F178CD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B331BA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FA"/>
  </w:style>
  <w:style w:type="paragraph" w:styleId="Footer">
    <w:name w:val="footer"/>
    <w:basedOn w:val="Normal"/>
    <w:link w:val="Foot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FA"/>
  </w:style>
  <w:style w:type="paragraph" w:styleId="ListParagraph">
    <w:name w:val="List Paragraph"/>
    <w:basedOn w:val="Normal"/>
    <w:uiPriority w:val="34"/>
    <w:qFormat/>
    <w:rsid w:val="00B75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9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E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94D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32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0E719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1BA"/>
    <w:rPr>
      <w:rFonts w:ascii="Calibri" w:hAnsi="Calibri" w:cs="Calibri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31B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B331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hemington-pc.org.uk" TargetMode="External"/><Relationship Id="rId1" Type="http://schemas.openxmlformats.org/officeDocument/2006/relationships/hyperlink" Target="mailto:mark.corney@hemington-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102B-1773-43B0-8B83-DDA9F56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Gregory</dc:creator>
  <cp:keywords/>
  <dc:description/>
  <cp:lastModifiedBy>Jennifer Gregory</cp:lastModifiedBy>
  <cp:revision>2</cp:revision>
  <cp:lastPrinted>2022-06-08T15:05:00Z</cp:lastPrinted>
  <dcterms:created xsi:type="dcterms:W3CDTF">2023-08-31T08:21:00Z</dcterms:created>
  <dcterms:modified xsi:type="dcterms:W3CDTF">2023-08-31T08:21:00Z</dcterms:modified>
</cp:coreProperties>
</file>