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EDAD" w14:textId="355B2E1B" w:rsidR="001D7CCA" w:rsidRDefault="00253967" w:rsidP="001D7CCA">
      <w:pPr>
        <w:shd w:val="clear" w:color="auto" w:fill="FFFFFF"/>
        <w:spacing w:after="0" w:line="288" w:lineRule="atLeast"/>
        <w:jc w:val="center"/>
        <w:outlineLvl w:val="1"/>
        <w:rPr>
          <w:rFonts w:eastAsia="Times New Roman" w:cstheme="minorHAnsi"/>
          <w:b/>
          <w:bCs/>
          <w:color w:val="833C0B" w:themeColor="accent2" w:themeShade="80"/>
          <w:sz w:val="39"/>
          <w:szCs w:val="39"/>
          <w:lang w:eastAsia="en-GB"/>
        </w:rPr>
      </w:pPr>
      <w:r>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1D7CCA">
        <w:rPr>
          <w:rFonts w:eastAsia="Times New Roman" w:cstheme="minorHAnsi"/>
          <w:b/>
          <w:bCs/>
          <w:color w:val="833C0B" w:themeColor="accent2" w:themeShade="80"/>
          <w:sz w:val="39"/>
          <w:szCs w:val="39"/>
          <w:lang w:eastAsia="en-GB"/>
        </w:rPr>
        <w:t>14</w:t>
      </w:r>
      <w:r w:rsidR="001D7CCA" w:rsidRPr="001D7CCA">
        <w:rPr>
          <w:rFonts w:eastAsia="Times New Roman" w:cstheme="minorHAnsi"/>
          <w:b/>
          <w:bCs/>
          <w:color w:val="833C0B" w:themeColor="accent2" w:themeShade="80"/>
          <w:sz w:val="39"/>
          <w:szCs w:val="39"/>
          <w:vertAlign w:val="superscript"/>
          <w:lang w:eastAsia="en-GB"/>
        </w:rPr>
        <w:t>th</w:t>
      </w:r>
      <w:r w:rsidR="001D7CCA">
        <w:rPr>
          <w:rFonts w:eastAsia="Times New Roman" w:cstheme="minorHAnsi"/>
          <w:b/>
          <w:bCs/>
          <w:color w:val="833C0B" w:themeColor="accent2" w:themeShade="80"/>
          <w:sz w:val="39"/>
          <w:szCs w:val="39"/>
          <w:lang w:eastAsia="en-GB"/>
        </w:rPr>
        <w:t xml:space="preserve"> May</w:t>
      </w:r>
      <w:r w:rsidR="00C0419B">
        <w:rPr>
          <w:rFonts w:eastAsia="Times New Roman" w:cstheme="minorHAnsi"/>
          <w:b/>
          <w:bCs/>
          <w:color w:val="833C0B" w:themeColor="accent2" w:themeShade="80"/>
          <w:sz w:val="39"/>
          <w:szCs w:val="39"/>
          <w:lang w:eastAsia="en-GB"/>
        </w:rPr>
        <w:t xml:space="preserve"> </w:t>
      </w:r>
      <w:r w:rsidR="00373F9B">
        <w:rPr>
          <w:rFonts w:eastAsia="Times New Roman" w:cstheme="minorHAnsi"/>
          <w:b/>
          <w:bCs/>
          <w:color w:val="833C0B" w:themeColor="accent2" w:themeShade="80"/>
          <w:sz w:val="39"/>
          <w:szCs w:val="39"/>
          <w:lang w:eastAsia="en-GB"/>
        </w:rPr>
        <w:t xml:space="preserve"> 2025</w:t>
      </w:r>
      <w:r w:rsidR="00C15ABA">
        <w:rPr>
          <w:rFonts w:eastAsia="Times New Roman" w:cstheme="minorHAnsi"/>
          <w:b/>
          <w:bCs/>
          <w:color w:val="833C0B" w:themeColor="accent2" w:themeShade="80"/>
          <w:sz w:val="39"/>
          <w:szCs w:val="39"/>
          <w:lang w:eastAsia="en-GB"/>
        </w:rPr>
        <w:t xml:space="preserve"> </w:t>
      </w:r>
      <w:r w:rsidR="001D7CCA">
        <w:rPr>
          <w:rFonts w:eastAsia="Times New Roman" w:cstheme="minorHAnsi"/>
          <w:b/>
          <w:bCs/>
          <w:color w:val="833C0B" w:themeColor="accent2" w:themeShade="80"/>
          <w:sz w:val="39"/>
          <w:szCs w:val="39"/>
          <w:lang w:eastAsia="en-GB"/>
        </w:rPr>
        <w:t xml:space="preserve">7.30pm </w:t>
      </w:r>
    </w:p>
    <w:p w14:paraId="5B47895F" w14:textId="06048F37" w:rsidR="00253967" w:rsidRPr="001D7CCA" w:rsidRDefault="001D7CCA" w:rsidP="001D7CCA">
      <w:pPr>
        <w:shd w:val="clear" w:color="auto" w:fill="FFFFFF"/>
        <w:spacing w:after="0" w:line="288" w:lineRule="atLeast"/>
        <w:jc w:val="center"/>
        <w:outlineLvl w:val="1"/>
        <w:rPr>
          <w:rFonts w:eastAsia="Times New Roman" w:cstheme="minorHAnsi"/>
          <w:b/>
          <w:bCs/>
          <w:color w:val="833C0B" w:themeColor="accent2" w:themeShade="80"/>
          <w:sz w:val="39"/>
          <w:szCs w:val="39"/>
          <w:lang w:eastAsia="en-GB"/>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059A85CD">
                <wp:simplePos x="0" y="0"/>
                <wp:positionH relativeFrom="column">
                  <wp:posOffset>181610</wp:posOffset>
                </wp:positionH>
                <wp:positionV relativeFrom="paragraph">
                  <wp:posOffset>411480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3pt;margin-top:32.4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Pr>
          <w:rFonts w:eastAsia="Times New Roman" w:cstheme="minorHAnsi"/>
          <w:b/>
          <w:bCs/>
          <w:color w:val="833C0B" w:themeColor="accent2" w:themeShade="80"/>
          <w:sz w:val="39"/>
          <w:szCs w:val="39"/>
          <w:lang w:eastAsia="en-GB"/>
        </w:rPr>
        <w:t>at Faulkland Village Hall</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03BE825E" w14:textId="77777777" w:rsidR="00FB4246" w:rsidRDefault="00FB4246"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TO APPOINT A CHAIRMAN AND VICE CHAIRMAN</w:t>
      </w:r>
    </w:p>
    <w:p w14:paraId="7FA900CC" w14:textId="77777777" w:rsidR="00FB4246" w:rsidRDefault="00FB4246" w:rsidP="00FB4246">
      <w:pPr>
        <w:pStyle w:val="ListParagraph"/>
        <w:shd w:val="clear" w:color="auto" w:fill="FFFFFF"/>
        <w:spacing w:after="0" w:line="240" w:lineRule="auto"/>
        <w:ind w:left="426"/>
        <w:rPr>
          <w:b/>
          <w:bCs/>
          <w:color w:val="000000" w:themeColor="text1"/>
          <w:u w:val="single"/>
        </w:rPr>
      </w:pPr>
    </w:p>
    <w:p w14:paraId="3CD4DE09" w14:textId="3E9BF23E"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4B32823D"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256E56">
        <w:rPr>
          <w:sz w:val="20"/>
          <w:szCs w:val="20"/>
        </w:rPr>
        <w:t>Full</w:t>
      </w:r>
      <w:r w:rsidRPr="00426B57">
        <w:rPr>
          <w:sz w:val="20"/>
          <w:szCs w:val="20"/>
        </w:rPr>
        <w:t xml:space="preserve"> Council Meeting </w:t>
      </w:r>
      <w:r w:rsidR="0043159D" w:rsidRPr="00426B57">
        <w:rPr>
          <w:sz w:val="20"/>
          <w:szCs w:val="20"/>
        </w:rPr>
        <w:t>(</w:t>
      </w:r>
      <w:r w:rsidR="00C0419B">
        <w:rPr>
          <w:sz w:val="20"/>
          <w:szCs w:val="20"/>
        </w:rPr>
        <w:t xml:space="preserve">March </w:t>
      </w:r>
      <w:r w:rsidR="006E4A68">
        <w:rPr>
          <w:sz w:val="20"/>
          <w:szCs w:val="20"/>
        </w:rPr>
        <w:t>25</w:t>
      </w:r>
      <w:r w:rsidR="004C652F">
        <w:rPr>
          <w:sz w:val="20"/>
          <w:szCs w:val="20"/>
        </w:rPr>
        <w:t>)</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6BBB3826" w:rsidR="008307C7" w:rsidRPr="004C04F2" w:rsidRDefault="00E91486" w:rsidP="00373F9B">
      <w:pPr>
        <w:pStyle w:val="ListParagraph"/>
        <w:numPr>
          <w:ilvl w:val="1"/>
          <w:numId w:val="16"/>
        </w:numPr>
        <w:spacing w:after="0"/>
        <w:ind w:left="993" w:hanging="426"/>
      </w:pPr>
      <w:r w:rsidRPr="004C04F2">
        <w:t>A366 update</w:t>
      </w:r>
      <w:r w:rsidR="0031755E">
        <w:t xml:space="preserve"> </w:t>
      </w:r>
    </w:p>
    <w:p w14:paraId="65E2FDAD" w14:textId="7F600D85" w:rsidR="00401A04" w:rsidRDefault="00F13E23" w:rsidP="00373F9B">
      <w:pPr>
        <w:pStyle w:val="ListParagraph"/>
        <w:numPr>
          <w:ilvl w:val="1"/>
          <w:numId w:val="16"/>
        </w:numPr>
        <w:spacing w:after="0"/>
        <w:ind w:left="993" w:hanging="426"/>
      </w:pPr>
      <w:r w:rsidRPr="004C04F2">
        <w:t xml:space="preserve">ASW / CSW update </w:t>
      </w:r>
    </w:p>
    <w:p w14:paraId="1066FB9E" w14:textId="1A58FFF2" w:rsidR="00FE29E0" w:rsidRDefault="00FE29E0" w:rsidP="00373F9B">
      <w:pPr>
        <w:pStyle w:val="ListParagraph"/>
        <w:numPr>
          <w:ilvl w:val="1"/>
          <w:numId w:val="16"/>
        </w:numPr>
        <w:spacing w:after="0"/>
        <w:ind w:left="993" w:hanging="426"/>
      </w:pPr>
      <w:r>
        <w:t xml:space="preserve">Feasibility Study response </w:t>
      </w:r>
    </w:p>
    <w:p w14:paraId="1E6CD600" w14:textId="018D6850" w:rsidR="00B85A2B" w:rsidRDefault="00B85A2B" w:rsidP="00373F9B">
      <w:pPr>
        <w:pStyle w:val="ListParagraph"/>
        <w:numPr>
          <w:ilvl w:val="1"/>
          <w:numId w:val="16"/>
        </w:numPr>
        <w:spacing w:after="0"/>
        <w:ind w:left="993" w:hanging="426"/>
      </w:pPr>
      <w:r>
        <w:t>Dog and litter Bin</w:t>
      </w:r>
      <w:r w:rsidR="005E3D8C">
        <w:t>s</w:t>
      </w:r>
      <w:r w:rsidR="0031755E">
        <w:t xml:space="preserve"> </w:t>
      </w:r>
      <w:r w:rsidR="00C0419B">
        <w:t xml:space="preserve">– installed </w:t>
      </w:r>
      <w:r w:rsidR="00193E6C">
        <w:t>?</w:t>
      </w:r>
    </w:p>
    <w:p w14:paraId="01B4DD25" w14:textId="22FB644D" w:rsidR="008C5440" w:rsidRDefault="008C5440" w:rsidP="00373F9B">
      <w:pPr>
        <w:pStyle w:val="ListParagraph"/>
        <w:numPr>
          <w:ilvl w:val="1"/>
          <w:numId w:val="16"/>
        </w:numPr>
        <w:spacing w:after="0"/>
        <w:ind w:left="993" w:hanging="426"/>
      </w:pPr>
      <w:r>
        <w:t xml:space="preserve">Grove road By-way (fly tipping and vehicle issues) </w:t>
      </w:r>
      <w:r w:rsidR="002269A1">
        <w:t xml:space="preserve">reported reference </w:t>
      </w:r>
      <w:r>
        <w:t>80067</w:t>
      </w:r>
    </w:p>
    <w:p w14:paraId="7631F5B9" w14:textId="1E80368B" w:rsidR="00053739" w:rsidRDefault="00053739" w:rsidP="00373F9B">
      <w:pPr>
        <w:pStyle w:val="ListParagraph"/>
        <w:numPr>
          <w:ilvl w:val="1"/>
          <w:numId w:val="16"/>
        </w:numPr>
        <w:spacing w:after="0"/>
        <w:ind w:left="993" w:hanging="426"/>
      </w:pPr>
      <w:r>
        <w:t>ACV application</w:t>
      </w:r>
      <w:r w:rsidR="00327309">
        <w:t xml:space="preserve"> update</w:t>
      </w:r>
    </w:p>
    <w:p w14:paraId="5A32F22F" w14:textId="77777777" w:rsidR="0031755E" w:rsidRPr="004C04F2" w:rsidRDefault="0031755E" w:rsidP="0031755E">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lastRenderedPageBreak/>
        <w:t>PLANNING MATTERS FOR CONSIDERATION</w:t>
      </w:r>
    </w:p>
    <w:p w14:paraId="6D54F795" w14:textId="1AB8F37D" w:rsidR="00F901AE" w:rsidRDefault="00253967" w:rsidP="00053739">
      <w:pPr>
        <w:spacing w:after="0"/>
        <w:ind w:firstLine="426"/>
      </w:pPr>
      <w:r w:rsidRPr="004C04F2">
        <w:rPr>
          <w:rFonts w:cstheme="minorHAnsi"/>
          <w:color w:val="000000"/>
        </w:rPr>
        <w:t>To consider the following planning applications:</w:t>
      </w:r>
      <w:r w:rsidR="00053739">
        <w:rPr>
          <w:rFonts w:cstheme="minorHAnsi"/>
          <w:color w:val="000000"/>
        </w:rPr>
        <w:t xml:space="preserve"> None received as at 07.05.25</w:t>
      </w:r>
    </w:p>
    <w:p w14:paraId="1C57DA93" w14:textId="77777777" w:rsidR="00C45946" w:rsidRPr="004C04F2" w:rsidRDefault="00C45946" w:rsidP="00C0419B">
      <w:pPr>
        <w:tabs>
          <w:tab w:val="left" w:pos="720"/>
          <w:tab w:val="left" w:pos="1440"/>
          <w:tab w:val="left" w:pos="2160"/>
          <w:tab w:val="left" w:pos="8256"/>
        </w:tabs>
        <w:spacing w:after="0"/>
      </w:pPr>
    </w:p>
    <w:p w14:paraId="08D18077" w14:textId="12E7FBA1" w:rsidR="00253967" w:rsidRPr="004C04F2" w:rsidRDefault="00053739" w:rsidP="00253967">
      <w:pPr>
        <w:tabs>
          <w:tab w:val="left" w:pos="720"/>
          <w:tab w:val="left" w:pos="1440"/>
          <w:tab w:val="left" w:pos="2160"/>
          <w:tab w:val="left" w:pos="7965"/>
        </w:tabs>
        <w:spacing w:after="0"/>
        <w:rPr>
          <w:b/>
          <w:bCs/>
        </w:rPr>
      </w:pPr>
      <w:r>
        <w:rPr>
          <w:b/>
          <w:bCs/>
        </w:rPr>
        <w:t>9</w:t>
      </w:r>
      <w:r w:rsidR="00253967" w:rsidRPr="004C04F2">
        <w:rPr>
          <w:b/>
          <w:bCs/>
        </w:rPr>
        <w:t xml:space="preserve">. </w:t>
      </w:r>
      <w:r>
        <w:rPr>
          <w:b/>
          <w:bCs/>
        </w:rPr>
        <w:t xml:space="preserve">   </w:t>
      </w:r>
      <w:r w:rsidR="00253967" w:rsidRPr="004C04F2">
        <w:rPr>
          <w:b/>
          <w:bCs/>
        </w:rPr>
        <w:t xml:space="preserve"> </w:t>
      </w:r>
      <w:r w:rsidR="00253967" w:rsidRPr="004C04F2">
        <w:rPr>
          <w:b/>
          <w:bCs/>
          <w:u w:val="single"/>
        </w:rPr>
        <w:t>FINANCES</w:t>
      </w:r>
    </w:p>
    <w:p w14:paraId="683A0063" w14:textId="66673E5A" w:rsidR="00253967" w:rsidRPr="004C04F2" w:rsidRDefault="00BB7535" w:rsidP="00253967">
      <w:pPr>
        <w:tabs>
          <w:tab w:val="left" w:pos="426"/>
          <w:tab w:val="left" w:pos="1418"/>
        </w:tabs>
        <w:spacing w:after="0"/>
        <w:ind w:left="426"/>
      </w:pPr>
      <w:r>
        <w:t xml:space="preserve">a.    </w:t>
      </w:r>
      <w:r w:rsidR="00253967" w:rsidRPr="004C04F2">
        <w:t xml:space="preserve">To present current financial statement and </w:t>
      </w:r>
      <w:r w:rsidR="00C0419B">
        <w:t xml:space="preserve">balance on accounts at </w:t>
      </w:r>
      <w:r w:rsidR="00600AF0">
        <w:t>30.04.25 £</w:t>
      </w:r>
      <w:r w:rsidR="0059182A">
        <w:t>46215.63</w:t>
      </w:r>
      <w:r w:rsidR="00600AF0">
        <w:t xml:space="preserve">   (including precept payment and VAT reclaim) </w:t>
      </w:r>
    </w:p>
    <w:p w14:paraId="142DC7C9" w14:textId="77777777" w:rsidR="00253967" w:rsidRPr="004C04F2" w:rsidRDefault="00253967" w:rsidP="00253967">
      <w:pPr>
        <w:tabs>
          <w:tab w:val="left" w:pos="426"/>
          <w:tab w:val="left" w:pos="1418"/>
        </w:tabs>
        <w:spacing w:after="0"/>
        <w:ind w:left="2127" w:hanging="1407"/>
      </w:pPr>
    </w:p>
    <w:p w14:paraId="3B561A20" w14:textId="321CFC21" w:rsidR="00253967" w:rsidRPr="004C04F2" w:rsidRDefault="00253967" w:rsidP="00253967">
      <w:pPr>
        <w:tabs>
          <w:tab w:val="left" w:pos="426"/>
          <w:tab w:val="left" w:pos="1418"/>
        </w:tabs>
        <w:spacing w:after="0"/>
      </w:pPr>
      <w:r w:rsidRPr="004C04F2">
        <w:tab/>
      </w:r>
      <w:r w:rsidR="00BB7535">
        <w:t xml:space="preserve">b.    </w:t>
      </w:r>
      <w:r w:rsidRPr="004C04F2">
        <w:t>To agree schedule of payments as indicated below:</w:t>
      </w:r>
    </w:p>
    <w:p w14:paraId="1B9550CD" w14:textId="63FB1162"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EC7D93" w:rsidRPr="004C04F2">
        <w:t xml:space="preserve">   </w:t>
      </w:r>
      <w:r w:rsidR="004C04F2">
        <w:t xml:space="preserve">         </w:t>
      </w:r>
      <w:r w:rsidR="00EC7D93" w:rsidRPr="004C04F2">
        <w:t xml:space="preserve"> </w:t>
      </w:r>
      <w:r w:rsidR="00D2578E" w:rsidRPr="004C04F2">
        <w:t>£</w:t>
      </w:r>
      <w:r w:rsidR="00AC5F6B">
        <w:t>2</w:t>
      </w:r>
      <w:r w:rsidR="00517AA4">
        <w:t>62.99</w:t>
      </w:r>
      <w:r w:rsidR="00AC5F6B">
        <w:t xml:space="preserve"> (net)</w:t>
      </w:r>
      <w:r w:rsidR="004C652F">
        <w:t xml:space="preserve"> </w:t>
      </w:r>
    </w:p>
    <w:p w14:paraId="28EFFDC1" w14:textId="34981BB9" w:rsidR="00137DAA" w:rsidRDefault="003A3A8C" w:rsidP="00D821FF">
      <w:pPr>
        <w:tabs>
          <w:tab w:val="left" w:pos="426"/>
          <w:tab w:val="left" w:pos="4395"/>
          <w:tab w:val="left" w:pos="8472"/>
        </w:tabs>
        <w:spacing w:after="0"/>
      </w:pPr>
      <w:r w:rsidRPr="004C04F2">
        <w:tab/>
      </w:r>
      <w:r w:rsidR="00C0419B">
        <w:t>HMRC                                   PAYE</w:t>
      </w:r>
      <w:r w:rsidR="00C0419B">
        <w:tab/>
        <w:t xml:space="preserve">           £</w:t>
      </w:r>
      <w:r w:rsidR="00436AB9">
        <w:t xml:space="preserve">   58.00</w:t>
      </w:r>
    </w:p>
    <w:p w14:paraId="7529EDF4" w14:textId="11A05F34" w:rsidR="00253967" w:rsidRDefault="00137DAA" w:rsidP="00D821FF">
      <w:pPr>
        <w:tabs>
          <w:tab w:val="left" w:pos="426"/>
          <w:tab w:val="left" w:pos="4395"/>
          <w:tab w:val="left" w:pos="8472"/>
        </w:tabs>
        <w:spacing w:after="0"/>
      </w:pPr>
      <w:r>
        <w:tab/>
      </w:r>
      <w:r w:rsidR="006904E8">
        <w:t>Village Hall                          Grant Payment                  £2500.00</w:t>
      </w:r>
    </w:p>
    <w:p w14:paraId="6950FB5D" w14:textId="484C36FA" w:rsidR="00196CA9" w:rsidRDefault="007E476D" w:rsidP="00D821FF">
      <w:pPr>
        <w:tabs>
          <w:tab w:val="left" w:pos="426"/>
          <w:tab w:val="left" w:pos="4395"/>
          <w:tab w:val="left" w:pos="8472"/>
        </w:tabs>
        <w:spacing w:after="0"/>
      </w:pPr>
      <w:r>
        <w:tab/>
        <w:t>SALC                                     Training                               £  75.00</w:t>
      </w:r>
    </w:p>
    <w:p w14:paraId="4799C8B4" w14:textId="484E696E" w:rsidR="007E476D" w:rsidRDefault="007E476D" w:rsidP="00D821FF">
      <w:pPr>
        <w:tabs>
          <w:tab w:val="left" w:pos="426"/>
          <w:tab w:val="left" w:pos="4395"/>
          <w:tab w:val="left" w:pos="8472"/>
        </w:tabs>
        <w:spacing w:after="0"/>
      </w:pPr>
      <w:r>
        <w:tab/>
        <w:t>SALC                                     Subscription                       £</w:t>
      </w:r>
      <w:r w:rsidR="00EF4E05">
        <w:t>327.98</w:t>
      </w:r>
    </w:p>
    <w:p w14:paraId="4E112CF5" w14:textId="3F51A13D" w:rsidR="00EF4E05" w:rsidRDefault="00EF4E05" w:rsidP="00D821FF">
      <w:pPr>
        <w:tabs>
          <w:tab w:val="left" w:pos="426"/>
          <w:tab w:val="left" w:pos="4395"/>
          <w:tab w:val="left" w:pos="8472"/>
        </w:tabs>
        <w:spacing w:after="0"/>
      </w:pPr>
      <w:r>
        <w:tab/>
        <w:t xml:space="preserve">K Harvey                              Internal Audit                    £175.00 </w:t>
      </w:r>
    </w:p>
    <w:p w14:paraId="18D2D5E5" w14:textId="4A6C4520" w:rsidR="006904E8" w:rsidRDefault="00A643DD" w:rsidP="00D821FF">
      <w:pPr>
        <w:tabs>
          <w:tab w:val="left" w:pos="426"/>
          <w:tab w:val="left" w:pos="4395"/>
          <w:tab w:val="left" w:pos="8472"/>
        </w:tabs>
        <w:spacing w:after="0"/>
      </w:pPr>
      <w:r>
        <w:tab/>
      </w:r>
    </w:p>
    <w:p w14:paraId="2A530A3F" w14:textId="47DA71D2" w:rsidR="00264C6E" w:rsidRDefault="00BB7535" w:rsidP="00B66BA8">
      <w:pPr>
        <w:tabs>
          <w:tab w:val="left" w:pos="426"/>
          <w:tab w:val="left" w:pos="1418"/>
        </w:tabs>
        <w:spacing w:after="0"/>
        <w:ind w:left="426"/>
      </w:pPr>
      <w:r>
        <w:t xml:space="preserve">c.     </w:t>
      </w:r>
      <w:r w:rsidR="00F84AB0">
        <w:t xml:space="preserve">Audit Report </w:t>
      </w:r>
    </w:p>
    <w:p w14:paraId="0C58B166" w14:textId="77777777" w:rsidR="00F84AB0" w:rsidRDefault="00F84AB0" w:rsidP="00B66BA8">
      <w:pPr>
        <w:tabs>
          <w:tab w:val="left" w:pos="426"/>
          <w:tab w:val="left" w:pos="1418"/>
        </w:tabs>
        <w:spacing w:after="0"/>
        <w:ind w:left="426"/>
      </w:pPr>
    </w:p>
    <w:p w14:paraId="5676DE6A" w14:textId="490A5B83" w:rsidR="00F84AB0" w:rsidRDefault="00F84AB0" w:rsidP="00B66BA8">
      <w:pPr>
        <w:tabs>
          <w:tab w:val="left" w:pos="426"/>
          <w:tab w:val="left" w:pos="1418"/>
        </w:tabs>
        <w:spacing w:after="0"/>
        <w:ind w:left="426"/>
      </w:pPr>
      <w:r>
        <w:t xml:space="preserve">d.     Year-End </w:t>
      </w:r>
      <w:r w:rsidR="000C4E10">
        <w:t>approval of Accounting figures for AGAR</w:t>
      </w:r>
    </w:p>
    <w:p w14:paraId="2CA1A271" w14:textId="77777777" w:rsidR="000C4E10" w:rsidRDefault="000C4E10" w:rsidP="00B66BA8">
      <w:pPr>
        <w:tabs>
          <w:tab w:val="left" w:pos="426"/>
          <w:tab w:val="left" w:pos="1418"/>
        </w:tabs>
        <w:spacing w:after="0"/>
        <w:ind w:left="426"/>
      </w:pPr>
    </w:p>
    <w:p w14:paraId="1E60D46F" w14:textId="30B50947" w:rsidR="000C4E10" w:rsidRDefault="000C4E10" w:rsidP="00B66BA8">
      <w:pPr>
        <w:tabs>
          <w:tab w:val="left" w:pos="426"/>
          <w:tab w:val="left" w:pos="1418"/>
        </w:tabs>
        <w:spacing w:after="0"/>
        <w:ind w:left="426"/>
      </w:pPr>
      <w:r>
        <w:t xml:space="preserve">e.     Set inspection period </w:t>
      </w:r>
      <w:r w:rsidR="00657AE1">
        <w:t>3</w:t>
      </w:r>
      <w:r w:rsidR="00657AE1" w:rsidRPr="00657AE1">
        <w:rPr>
          <w:vertAlign w:val="superscript"/>
        </w:rPr>
        <w:t>rd</w:t>
      </w:r>
      <w:r w:rsidR="00657AE1">
        <w:t xml:space="preserve"> June to 14</w:t>
      </w:r>
      <w:r w:rsidR="00657AE1" w:rsidRPr="00657AE1">
        <w:rPr>
          <w:vertAlign w:val="superscript"/>
        </w:rPr>
        <w:t>th</w:t>
      </w:r>
      <w:r w:rsidR="00657AE1">
        <w:t xml:space="preserve"> July 2025</w:t>
      </w:r>
    </w:p>
    <w:p w14:paraId="3BCD870D" w14:textId="77777777" w:rsidR="00264C6E" w:rsidRDefault="00264C6E" w:rsidP="00B66BA8">
      <w:pPr>
        <w:tabs>
          <w:tab w:val="left" w:pos="426"/>
          <w:tab w:val="left" w:pos="1418"/>
        </w:tabs>
        <w:spacing w:after="0"/>
        <w:ind w:left="426"/>
      </w:pPr>
    </w:p>
    <w:p w14:paraId="78843021" w14:textId="02E740FD" w:rsidR="00B66BA8" w:rsidRPr="004C04F2" w:rsidRDefault="003B28A9" w:rsidP="00B66BA8">
      <w:pPr>
        <w:tabs>
          <w:tab w:val="left" w:pos="426"/>
          <w:tab w:val="left" w:pos="1418"/>
        </w:tabs>
        <w:spacing w:after="0"/>
        <w:ind w:left="426"/>
      </w:pPr>
      <w:r>
        <w:t>f</w:t>
      </w:r>
      <w:r w:rsidR="00264C6E">
        <w:t xml:space="preserve">.     </w:t>
      </w:r>
      <w:r w:rsidR="00234C73">
        <w:t>Natwest Signatory update – needed to release funds to Unity</w:t>
      </w:r>
    </w:p>
    <w:p w14:paraId="7D448BDB" w14:textId="67F84515" w:rsidR="00256E56" w:rsidRPr="004C04F2" w:rsidRDefault="00256E56" w:rsidP="0031755E">
      <w:pPr>
        <w:tabs>
          <w:tab w:val="left" w:pos="426"/>
          <w:tab w:val="left" w:pos="1418"/>
        </w:tabs>
        <w:spacing w:after="0"/>
        <w:ind w:left="426"/>
      </w:pPr>
    </w:p>
    <w:p w14:paraId="4881B4CC" w14:textId="425BA81B" w:rsidR="00253967" w:rsidRPr="004C04F2" w:rsidRDefault="00253967" w:rsidP="00B66BA8">
      <w:pPr>
        <w:tabs>
          <w:tab w:val="left" w:pos="426"/>
          <w:tab w:val="left" w:pos="1418"/>
        </w:tabs>
        <w:spacing w:after="0"/>
      </w:pPr>
      <w:r w:rsidRPr="00B66BA8">
        <w:rPr>
          <w:b/>
          <w:bCs/>
        </w:rPr>
        <w:t>1</w:t>
      </w:r>
      <w:r w:rsidR="003B28A9">
        <w:rPr>
          <w:b/>
          <w:bCs/>
        </w:rPr>
        <w:t>0</w:t>
      </w:r>
      <w:r w:rsidRPr="00B66BA8">
        <w:rPr>
          <w:b/>
          <w:bCs/>
        </w:rPr>
        <w:t>.</w:t>
      </w:r>
      <w:r w:rsidRPr="00B66BA8">
        <w:rPr>
          <w:b/>
          <w:bCs/>
        </w:rPr>
        <w:tab/>
      </w:r>
      <w:r w:rsidRPr="00B66BA8">
        <w:rPr>
          <w:b/>
          <w:bCs/>
          <w:u w:val="single"/>
        </w:rPr>
        <w:t>REPORTS</w:t>
      </w:r>
    </w:p>
    <w:p w14:paraId="6FDB9B4B" w14:textId="5A2F7C58" w:rsidR="003051D1" w:rsidRDefault="00FD6BC4" w:rsidP="00253967">
      <w:pPr>
        <w:tabs>
          <w:tab w:val="left" w:pos="426"/>
        </w:tabs>
        <w:spacing w:after="0"/>
      </w:pPr>
      <w:r w:rsidRPr="004C04F2">
        <w:tab/>
      </w:r>
      <w:r w:rsidR="00694A5B">
        <w:t xml:space="preserve">a.     </w:t>
      </w:r>
      <w:r w:rsidRPr="004C04F2">
        <w:t xml:space="preserve">Report by </w:t>
      </w:r>
      <w:r w:rsidR="00275909" w:rsidRPr="004C04F2">
        <w:t>Somerset Councillor</w:t>
      </w:r>
      <w:r w:rsidR="009922CF">
        <w:t xml:space="preserve"> (Circulated) </w:t>
      </w:r>
    </w:p>
    <w:p w14:paraId="394E30B0" w14:textId="77777777" w:rsidR="004C652F" w:rsidRPr="004C04F2" w:rsidRDefault="004C652F" w:rsidP="00253967">
      <w:pPr>
        <w:tabs>
          <w:tab w:val="left" w:pos="426"/>
        </w:tabs>
        <w:spacing w:after="0"/>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57D75C3B" w14:textId="4E9FE72B" w:rsidR="00B37661" w:rsidRDefault="00B37661" w:rsidP="00256E56">
      <w:pPr>
        <w:spacing w:after="0"/>
        <w:ind w:left="426"/>
      </w:pPr>
      <w:r>
        <w:t>Telephone box – glass and painting</w:t>
      </w:r>
    </w:p>
    <w:p w14:paraId="66AAF7A2" w14:textId="5DF9B1DB" w:rsidR="003B28A9" w:rsidRDefault="00391BFE" w:rsidP="00256E56">
      <w:pPr>
        <w:spacing w:after="0"/>
        <w:ind w:left="426"/>
      </w:pPr>
      <w:r>
        <w:t>Minutes and Parish News</w:t>
      </w:r>
    </w:p>
    <w:p w14:paraId="719D54EC" w14:textId="56D35DE6" w:rsidR="00391BFE" w:rsidRDefault="00391BFE" w:rsidP="00256E56">
      <w:pPr>
        <w:spacing w:after="0"/>
        <w:ind w:left="426"/>
      </w:pPr>
      <w:r>
        <w:t>Grasscutting</w:t>
      </w:r>
    </w:p>
    <w:p w14:paraId="1AD2D32B" w14:textId="63DEA32F" w:rsidR="00391BFE" w:rsidRDefault="00391BFE" w:rsidP="00256E56">
      <w:pPr>
        <w:spacing w:after="0"/>
        <w:ind w:left="426"/>
      </w:pPr>
      <w:r>
        <w:t>Noticeboards</w:t>
      </w:r>
    </w:p>
    <w:p w14:paraId="48F68E36" w14:textId="77777777" w:rsidR="00B66BA8" w:rsidRPr="004C04F2" w:rsidRDefault="00B66BA8" w:rsidP="00256E56">
      <w:pPr>
        <w:spacing w:after="0"/>
        <w:ind w:left="426"/>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1EDFCFE5" w:rsidR="00253967" w:rsidRDefault="00B91CAA" w:rsidP="007157A4">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June 11th</w:t>
      </w:r>
    </w:p>
    <w:p w14:paraId="40E60A69" w14:textId="0462F187" w:rsidR="008F036B" w:rsidRDefault="00B91CAA" w:rsidP="00253967">
      <w:r>
        <w:t xml:space="preserve">        Clerk </w:t>
      </w:r>
      <w:r w:rsidR="00D432A7">
        <w:t xml:space="preserve">Annual leave </w:t>
      </w:r>
      <w:r w:rsidR="004B6112">
        <w:t>13</w:t>
      </w:r>
      <w:r w:rsidR="004B6112" w:rsidRPr="004B6112">
        <w:rPr>
          <w:vertAlign w:val="superscript"/>
        </w:rPr>
        <w:t>th</w:t>
      </w:r>
      <w:r w:rsidR="004B6112">
        <w:t xml:space="preserve"> to 20</w:t>
      </w:r>
      <w:r w:rsidR="004B6112" w:rsidRPr="004B6112">
        <w:rPr>
          <w:vertAlign w:val="superscript"/>
        </w:rPr>
        <w:t>th</w:t>
      </w:r>
      <w:r w:rsidR="004B6112">
        <w:t xml:space="preserve"> June. Jury Service commencing 23</w:t>
      </w:r>
      <w:r w:rsidR="004B6112" w:rsidRPr="004B6112">
        <w:rPr>
          <w:vertAlign w:val="superscript"/>
        </w:rPr>
        <w:t>rd</w:t>
      </w:r>
      <w:r w:rsidR="004B6112">
        <w:t xml:space="preserve"> June. </w:t>
      </w:r>
    </w:p>
    <w:p w14:paraId="1A6503D1" w14:textId="542A41CC" w:rsidR="00253967" w:rsidRPr="00F221F1" w:rsidRDefault="008F036B" w:rsidP="00253967">
      <w:pPr>
        <w:rPr>
          <w:b/>
          <w:bCs/>
        </w:rPr>
      </w:pPr>
      <w:r w:rsidRPr="00F221F1">
        <w:rPr>
          <w:b/>
          <w:bCs/>
        </w:rPr>
        <w:t>C</w:t>
      </w:r>
      <w:r w:rsidR="00253967" w:rsidRPr="00F221F1">
        <w:rPr>
          <w:b/>
          <w:bCs/>
        </w:rPr>
        <w:t>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89CB" w14:textId="77777777" w:rsidR="00CD2474" w:rsidRDefault="00CD2474" w:rsidP="00FD39FA">
      <w:pPr>
        <w:spacing w:after="0" w:line="240" w:lineRule="auto"/>
      </w:pPr>
      <w:r>
        <w:separator/>
      </w:r>
    </w:p>
  </w:endnote>
  <w:endnote w:type="continuationSeparator" w:id="0">
    <w:p w14:paraId="5B444C7B" w14:textId="77777777" w:rsidR="00CD2474" w:rsidRDefault="00CD2474"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318D53F4"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327309">
      <w:rPr>
        <w:sz w:val="18"/>
        <w:szCs w:val="18"/>
      </w:rPr>
      <w:t xml:space="preserve">May </w:t>
    </w:r>
    <w:r w:rsidR="00524F09">
      <w:rPr>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01224260"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327309">
      <w:rPr>
        <w:sz w:val="18"/>
        <w:szCs w:val="18"/>
      </w:rPr>
      <w:t xml:space="preserve">May </w:t>
    </w:r>
    <w:r w:rsidR="00524F09">
      <w:rPr>
        <w:sz w:val="18"/>
        <w:szCs w:val="18"/>
      </w:rPr>
      <w:t>2025</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2FFE" w14:textId="77777777" w:rsidR="00CD2474" w:rsidRDefault="00CD2474" w:rsidP="00FD39FA">
      <w:pPr>
        <w:spacing w:after="0" w:line="240" w:lineRule="auto"/>
      </w:pPr>
      <w:r>
        <w:separator/>
      </w:r>
    </w:p>
  </w:footnote>
  <w:footnote w:type="continuationSeparator" w:id="0">
    <w:p w14:paraId="4D8B04AA" w14:textId="77777777" w:rsidR="00CD2474" w:rsidRDefault="00CD2474"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Hemington, Hardington &amp; Foxcote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3739"/>
    <w:rsid w:val="0005506C"/>
    <w:rsid w:val="00055B32"/>
    <w:rsid w:val="000567F3"/>
    <w:rsid w:val="000574ED"/>
    <w:rsid w:val="00057646"/>
    <w:rsid w:val="00063777"/>
    <w:rsid w:val="0006660C"/>
    <w:rsid w:val="00066737"/>
    <w:rsid w:val="00066AD5"/>
    <w:rsid w:val="00071F22"/>
    <w:rsid w:val="000724C7"/>
    <w:rsid w:val="00072B2A"/>
    <w:rsid w:val="00077FFC"/>
    <w:rsid w:val="00081580"/>
    <w:rsid w:val="00082985"/>
    <w:rsid w:val="00086C58"/>
    <w:rsid w:val="00086E2A"/>
    <w:rsid w:val="0009222B"/>
    <w:rsid w:val="000958B3"/>
    <w:rsid w:val="000A0D09"/>
    <w:rsid w:val="000A6098"/>
    <w:rsid w:val="000A6D09"/>
    <w:rsid w:val="000B1FA0"/>
    <w:rsid w:val="000B335B"/>
    <w:rsid w:val="000B4D1F"/>
    <w:rsid w:val="000B5AE5"/>
    <w:rsid w:val="000B6E4A"/>
    <w:rsid w:val="000C350E"/>
    <w:rsid w:val="000C4E10"/>
    <w:rsid w:val="000D0DEC"/>
    <w:rsid w:val="000D4F56"/>
    <w:rsid w:val="000D5BED"/>
    <w:rsid w:val="000D7EDF"/>
    <w:rsid w:val="000E520B"/>
    <w:rsid w:val="000F06E8"/>
    <w:rsid w:val="000F17F3"/>
    <w:rsid w:val="000F1C1C"/>
    <w:rsid w:val="000F200E"/>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37DAA"/>
    <w:rsid w:val="001421A0"/>
    <w:rsid w:val="001472D0"/>
    <w:rsid w:val="00150A02"/>
    <w:rsid w:val="00150FAA"/>
    <w:rsid w:val="0015689A"/>
    <w:rsid w:val="001612FA"/>
    <w:rsid w:val="00166412"/>
    <w:rsid w:val="00183D10"/>
    <w:rsid w:val="0019028A"/>
    <w:rsid w:val="001916F9"/>
    <w:rsid w:val="00192C36"/>
    <w:rsid w:val="00193E6C"/>
    <w:rsid w:val="001962EA"/>
    <w:rsid w:val="00196CA9"/>
    <w:rsid w:val="001A2EE3"/>
    <w:rsid w:val="001A3DD2"/>
    <w:rsid w:val="001B2808"/>
    <w:rsid w:val="001B42E4"/>
    <w:rsid w:val="001C17FC"/>
    <w:rsid w:val="001C4DD3"/>
    <w:rsid w:val="001C72BD"/>
    <w:rsid w:val="001C7DD4"/>
    <w:rsid w:val="001D1061"/>
    <w:rsid w:val="001D4DB4"/>
    <w:rsid w:val="001D7CCA"/>
    <w:rsid w:val="001E3135"/>
    <w:rsid w:val="001E658A"/>
    <w:rsid w:val="001F543F"/>
    <w:rsid w:val="002046C9"/>
    <w:rsid w:val="002067C9"/>
    <w:rsid w:val="0021137A"/>
    <w:rsid w:val="0021348B"/>
    <w:rsid w:val="00214478"/>
    <w:rsid w:val="002163E5"/>
    <w:rsid w:val="00216CE2"/>
    <w:rsid w:val="002211DF"/>
    <w:rsid w:val="002215BF"/>
    <w:rsid w:val="00223154"/>
    <w:rsid w:val="00223BB9"/>
    <w:rsid w:val="002269A1"/>
    <w:rsid w:val="002319E3"/>
    <w:rsid w:val="002327B6"/>
    <w:rsid w:val="00234C73"/>
    <w:rsid w:val="0024097E"/>
    <w:rsid w:val="00250ABB"/>
    <w:rsid w:val="00250E34"/>
    <w:rsid w:val="00253967"/>
    <w:rsid w:val="00255AAE"/>
    <w:rsid w:val="00256E56"/>
    <w:rsid w:val="00264C6E"/>
    <w:rsid w:val="002655B9"/>
    <w:rsid w:val="0026614D"/>
    <w:rsid w:val="0027209D"/>
    <w:rsid w:val="00272B6A"/>
    <w:rsid w:val="002756FA"/>
    <w:rsid w:val="00275909"/>
    <w:rsid w:val="00282F46"/>
    <w:rsid w:val="00283913"/>
    <w:rsid w:val="0029118F"/>
    <w:rsid w:val="002A03FC"/>
    <w:rsid w:val="002A247F"/>
    <w:rsid w:val="002A286E"/>
    <w:rsid w:val="002A3851"/>
    <w:rsid w:val="002A4EC2"/>
    <w:rsid w:val="002C0A77"/>
    <w:rsid w:val="002C26FD"/>
    <w:rsid w:val="002C362B"/>
    <w:rsid w:val="002C40E5"/>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21D"/>
    <w:rsid w:val="00316A7C"/>
    <w:rsid w:val="00316CEB"/>
    <w:rsid w:val="0031755E"/>
    <w:rsid w:val="003205C0"/>
    <w:rsid w:val="003230FA"/>
    <w:rsid w:val="00327309"/>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3F9B"/>
    <w:rsid w:val="00375BDB"/>
    <w:rsid w:val="003806CA"/>
    <w:rsid w:val="00385473"/>
    <w:rsid w:val="00385CB4"/>
    <w:rsid w:val="00391269"/>
    <w:rsid w:val="00391BFE"/>
    <w:rsid w:val="003A0F02"/>
    <w:rsid w:val="003A3A8C"/>
    <w:rsid w:val="003A3F36"/>
    <w:rsid w:val="003A46B0"/>
    <w:rsid w:val="003B10E2"/>
    <w:rsid w:val="003B28A9"/>
    <w:rsid w:val="003B682D"/>
    <w:rsid w:val="003C015F"/>
    <w:rsid w:val="003C507C"/>
    <w:rsid w:val="003C5484"/>
    <w:rsid w:val="003C5F76"/>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6F6B"/>
    <w:rsid w:val="00407B8A"/>
    <w:rsid w:val="00415B08"/>
    <w:rsid w:val="00415C57"/>
    <w:rsid w:val="00415FC2"/>
    <w:rsid w:val="0042093A"/>
    <w:rsid w:val="00421447"/>
    <w:rsid w:val="004261BC"/>
    <w:rsid w:val="00426307"/>
    <w:rsid w:val="00426323"/>
    <w:rsid w:val="00426B57"/>
    <w:rsid w:val="0043130B"/>
    <w:rsid w:val="0043159D"/>
    <w:rsid w:val="00435DB4"/>
    <w:rsid w:val="00436AB9"/>
    <w:rsid w:val="00442331"/>
    <w:rsid w:val="00445E18"/>
    <w:rsid w:val="004527E7"/>
    <w:rsid w:val="00455E92"/>
    <w:rsid w:val="00461172"/>
    <w:rsid w:val="004620C8"/>
    <w:rsid w:val="00463482"/>
    <w:rsid w:val="004669BD"/>
    <w:rsid w:val="00472DA3"/>
    <w:rsid w:val="00473AA1"/>
    <w:rsid w:val="00475599"/>
    <w:rsid w:val="004812F3"/>
    <w:rsid w:val="00483708"/>
    <w:rsid w:val="00484B50"/>
    <w:rsid w:val="004875EB"/>
    <w:rsid w:val="00491350"/>
    <w:rsid w:val="00491476"/>
    <w:rsid w:val="00496F58"/>
    <w:rsid w:val="00497D41"/>
    <w:rsid w:val="004A1E9D"/>
    <w:rsid w:val="004A24AF"/>
    <w:rsid w:val="004A393E"/>
    <w:rsid w:val="004A3CD0"/>
    <w:rsid w:val="004A72AB"/>
    <w:rsid w:val="004B4B9B"/>
    <w:rsid w:val="004B6112"/>
    <w:rsid w:val="004C04F2"/>
    <w:rsid w:val="004C548D"/>
    <w:rsid w:val="004C652F"/>
    <w:rsid w:val="004C7305"/>
    <w:rsid w:val="004D0149"/>
    <w:rsid w:val="004D213A"/>
    <w:rsid w:val="004D4B2B"/>
    <w:rsid w:val="004D54F1"/>
    <w:rsid w:val="004D6A4E"/>
    <w:rsid w:val="004D795E"/>
    <w:rsid w:val="004E159D"/>
    <w:rsid w:val="004E24DC"/>
    <w:rsid w:val="004E3653"/>
    <w:rsid w:val="004E7154"/>
    <w:rsid w:val="004E762D"/>
    <w:rsid w:val="004F170E"/>
    <w:rsid w:val="00505035"/>
    <w:rsid w:val="005054FF"/>
    <w:rsid w:val="00505BB0"/>
    <w:rsid w:val="00506B27"/>
    <w:rsid w:val="00517AA4"/>
    <w:rsid w:val="005210D7"/>
    <w:rsid w:val="005231D8"/>
    <w:rsid w:val="00524F09"/>
    <w:rsid w:val="00530FF3"/>
    <w:rsid w:val="0053532C"/>
    <w:rsid w:val="0053777D"/>
    <w:rsid w:val="00540E50"/>
    <w:rsid w:val="0054148F"/>
    <w:rsid w:val="00542B88"/>
    <w:rsid w:val="0054535C"/>
    <w:rsid w:val="0055085A"/>
    <w:rsid w:val="005514A3"/>
    <w:rsid w:val="00556255"/>
    <w:rsid w:val="00556757"/>
    <w:rsid w:val="005569F7"/>
    <w:rsid w:val="0056109D"/>
    <w:rsid w:val="00561410"/>
    <w:rsid w:val="005622C7"/>
    <w:rsid w:val="005623D7"/>
    <w:rsid w:val="00564183"/>
    <w:rsid w:val="005647E4"/>
    <w:rsid w:val="00566DE5"/>
    <w:rsid w:val="00570837"/>
    <w:rsid w:val="005757FA"/>
    <w:rsid w:val="005818F6"/>
    <w:rsid w:val="00583911"/>
    <w:rsid w:val="005841C9"/>
    <w:rsid w:val="005863F8"/>
    <w:rsid w:val="00590773"/>
    <w:rsid w:val="0059182A"/>
    <w:rsid w:val="005937E4"/>
    <w:rsid w:val="00594B23"/>
    <w:rsid w:val="005B0C58"/>
    <w:rsid w:val="005B0E20"/>
    <w:rsid w:val="005B1C9A"/>
    <w:rsid w:val="005B28F3"/>
    <w:rsid w:val="005B365D"/>
    <w:rsid w:val="005B6CF4"/>
    <w:rsid w:val="005C2366"/>
    <w:rsid w:val="005C2AFF"/>
    <w:rsid w:val="005C2B2B"/>
    <w:rsid w:val="005C4320"/>
    <w:rsid w:val="005C72CB"/>
    <w:rsid w:val="005D231E"/>
    <w:rsid w:val="005D5304"/>
    <w:rsid w:val="005E0B0A"/>
    <w:rsid w:val="005E168C"/>
    <w:rsid w:val="005E3D8C"/>
    <w:rsid w:val="005E3E4D"/>
    <w:rsid w:val="005E4FB5"/>
    <w:rsid w:val="005E5D33"/>
    <w:rsid w:val="005E7C7A"/>
    <w:rsid w:val="005F0A12"/>
    <w:rsid w:val="005F33A0"/>
    <w:rsid w:val="005F5041"/>
    <w:rsid w:val="00600AF0"/>
    <w:rsid w:val="00600EED"/>
    <w:rsid w:val="006026A3"/>
    <w:rsid w:val="00612475"/>
    <w:rsid w:val="00612F5F"/>
    <w:rsid w:val="006160B8"/>
    <w:rsid w:val="00620374"/>
    <w:rsid w:val="00620A0B"/>
    <w:rsid w:val="00627B22"/>
    <w:rsid w:val="00630F1A"/>
    <w:rsid w:val="00635426"/>
    <w:rsid w:val="006361D7"/>
    <w:rsid w:val="00653A3F"/>
    <w:rsid w:val="00653D26"/>
    <w:rsid w:val="00657AE1"/>
    <w:rsid w:val="006602F7"/>
    <w:rsid w:val="0066113B"/>
    <w:rsid w:val="00665844"/>
    <w:rsid w:val="00666850"/>
    <w:rsid w:val="00687D77"/>
    <w:rsid w:val="006904E8"/>
    <w:rsid w:val="0069323F"/>
    <w:rsid w:val="00693C71"/>
    <w:rsid w:val="00694A5B"/>
    <w:rsid w:val="00696D88"/>
    <w:rsid w:val="00697BE0"/>
    <w:rsid w:val="006A502B"/>
    <w:rsid w:val="006A5C11"/>
    <w:rsid w:val="006A76DB"/>
    <w:rsid w:val="006A79DE"/>
    <w:rsid w:val="006B1B53"/>
    <w:rsid w:val="006B1D4B"/>
    <w:rsid w:val="006B76D7"/>
    <w:rsid w:val="006C3CB6"/>
    <w:rsid w:val="006C5CBD"/>
    <w:rsid w:val="006D0425"/>
    <w:rsid w:val="006D16BE"/>
    <w:rsid w:val="006D17CB"/>
    <w:rsid w:val="006D27DD"/>
    <w:rsid w:val="006E4A68"/>
    <w:rsid w:val="006E67D8"/>
    <w:rsid w:val="006F184D"/>
    <w:rsid w:val="006F1CA3"/>
    <w:rsid w:val="006F5971"/>
    <w:rsid w:val="00701B08"/>
    <w:rsid w:val="00706EE7"/>
    <w:rsid w:val="00710C3C"/>
    <w:rsid w:val="007157A4"/>
    <w:rsid w:val="0072109B"/>
    <w:rsid w:val="0072184B"/>
    <w:rsid w:val="00723522"/>
    <w:rsid w:val="0072548D"/>
    <w:rsid w:val="00725B30"/>
    <w:rsid w:val="0073084A"/>
    <w:rsid w:val="00730AF7"/>
    <w:rsid w:val="007349CB"/>
    <w:rsid w:val="00735E72"/>
    <w:rsid w:val="007432EE"/>
    <w:rsid w:val="00745DCF"/>
    <w:rsid w:val="00753150"/>
    <w:rsid w:val="00756223"/>
    <w:rsid w:val="00760227"/>
    <w:rsid w:val="007608A3"/>
    <w:rsid w:val="00767E99"/>
    <w:rsid w:val="007710C9"/>
    <w:rsid w:val="00771B23"/>
    <w:rsid w:val="007726E1"/>
    <w:rsid w:val="007729B7"/>
    <w:rsid w:val="00773953"/>
    <w:rsid w:val="00780ECD"/>
    <w:rsid w:val="00782DAF"/>
    <w:rsid w:val="00783E5D"/>
    <w:rsid w:val="007862AA"/>
    <w:rsid w:val="00787A11"/>
    <w:rsid w:val="00790536"/>
    <w:rsid w:val="00793F89"/>
    <w:rsid w:val="007A1ED2"/>
    <w:rsid w:val="007A39D0"/>
    <w:rsid w:val="007A44A5"/>
    <w:rsid w:val="007B4670"/>
    <w:rsid w:val="007B57BC"/>
    <w:rsid w:val="007C3F90"/>
    <w:rsid w:val="007C764E"/>
    <w:rsid w:val="007D0FA2"/>
    <w:rsid w:val="007D4172"/>
    <w:rsid w:val="007E2377"/>
    <w:rsid w:val="007E476D"/>
    <w:rsid w:val="007F656C"/>
    <w:rsid w:val="00801BE6"/>
    <w:rsid w:val="008021BC"/>
    <w:rsid w:val="00803B5C"/>
    <w:rsid w:val="008077BA"/>
    <w:rsid w:val="008200EA"/>
    <w:rsid w:val="008217D4"/>
    <w:rsid w:val="00821ED1"/>
    <w:rsid w:val="008254D8"/>
    <w:rsid w:val="00826BD8"/>
    <w:rsid w:val="008307C7"/>
    <w:rsid w:val="00837BE4"/>
    <w:rsid w:val="00840A93"/>
    <w:rsid w:val="00842278"/>
    <w:rsid w:val="0084352D"/>
    <w:rsid w:val="00845BA6"/>
    <w:rsid w:val="0085007D"/>
    <w:rsid w:val="0085361A"/>
    <w:rsid w:val="00855FBE"/>
    <w:rsid w:val="00860219"/>
    <w:rsid w:val="00862263"/>
    <w:rsid w:val="0087190F"/>
    <w:rsid w:val="008730CC"/>
    <w:rsid w:val="00877B72"/>
    <w:rsid w:val="00880C96"/>
    <w:rsid w:val="00892DC5"/>
    <w:rsid w:val="00893618"/>
    <w:rsid w:val="00893707"/>
    <w:rsid w:val="00897741"/>
    <w:rsid w:val="008A163E"/>
    <w:rsid w:val="008B3775"/>
    <w:rsid w:val="008B3DAB"/>
    <w:rsid w:val="008B5CDB"/>
    <w:rsid w:val="008B7F70"/>
    <w:rsid w:val="008C00A9"/>
    <w:rsid w:val="008C168D"/>
    <w:rsid w:val="008C3544"/>
    <w:rsid w:val="008C5440"/>
    <w:rsid w:val="008C7362"/>
    <w:rsid w:val="008C7CBA"/>
    <w:rsid w:val="008D1B18"/>
    <w:rsid w:val="008D499F"/>
    <w:rsid w:val="008E1CAE"/>
    <w:rsid w:val="008E3479"/>
    <w:rsid w:val="008F036B"/>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1063"/>
    <w:rsid w:val="009A180D"/>
    <w:rsid w:val="009A2457"/>
    <w:rsid w:val="009B5F74"/>
    <w:rsid w:val="009B70AD"/>
    <w:rsid w:val="009C2D3A"/>
    <w:rsid w:val="009C6233"/>
    <w:rsid w:val="009C709F"/>
    <w:rsid w:val="009D116A"/>
    <w:rsid w:val="009D184B"/>
    <w:rsid w:val="009D297D"/>
    <w:rsid w:val="009D29DB"/>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643DD"/>
    <w:rsid w:val="00A74E40"/>
    <w:rsid w:val="00A75A6F"/>
    <w:rsid w:val="00A80BE7"/>
    <w:rsid w:val="00A82977"/>
    <w:rsid w:val="00A84F06"/>
    <w:rsid w:val="00A85E84"/>
    <w:rsid w:val="00A906CD"/>
    <w:rsid w:val="00A93A91"/>
    <w:rsid w:val="00A93D58"/>
    <w:rsid w:val="00AA1D76"/>
    <w:rsid w:val="00AA2D16"/>
    <w:rsid w:val="00AB022F"/>
    <w:rsid w:val="00AB0452"/>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3F4E"/>
    <w:rsid w:val="00B24690"/>
    <w:rsid w:val="00B249D4"/>
    <w:rsid w:val="00B27ECD"/>
    <w:rsid w:val="00B30CE1"/>
    <w:rsid w:val="00B313C1"/>
    <w:rsid w:val="00B34116"/>
    <w:rsid w:val="00B34EEF"/>
    <w:rsid w:val="00B37661"/>
    <w:rsid w:val="00B431E0"/>
    <w:rsid w:val="00B43575"/>
    <w:rsid w:val="00B44739"/>
    <w:rsid w:val="00B464AC"/>
    <w:rsid w:val="00B501FC"/>
    <w:rsid w:val="00B515F9"/>
    <w:rsid w:val="00B52D10"/>
    <w:rsid w:val="00B5611F"/>
    <w:rsid w:val="00B61F11"/>
    <w:rsid w:val="00B66BA8"/>
    <w:rsid w:val="00B67F4C"/>
    <w:rsid w:val="00B70F56"/>
    <w:rsid w:val="00B74707"/>
    <w:rsid w:val="00B75323"/>
    <w:rsid w:val="00B75CC5"/>
    <w:rsid w:val="00B853BC"/>
    <w:rsid w:val="00B85A2B"/>
    <w:rsid w:val="00B860AA"/>
    <w:rsid w:val="00B862C5"/>
    <w:rsid w:val="00B86DAC"/>
    <w:rsid w:val="00B91CAA"/>
    <w:rsid w:val="00BA09DA"/>
    <w:rsid w:val="00BA6EBF"/>
    <w:rsid w:val="00BA7833"/>
    <w:rsid w:val="00BB17DA"/>
    <w:rsid w:val="00BB184C"/>
    <w:rsid w:val="00BB2476"/>
    <w:rsid w:val="00BB7535"/>
    <w:rsid w:val="00BC4552"/>
    <w:rsid w:val="00BD08EF"/>
    <w:rsid w:val="00BD25BA"/>
    <w:rsid w:val="00BE0883"/>
    <w:rsid w:val="00BE0DA9"/>
    <w:rsid w:val="00BE1E5A"/>
    <w:rsid w:val="00BE4948"/>
    <w:rsid w:val="00BE6598"/>
    <w:rsid w:val="00BF31CA"/>
    <w:rsid w:val="00BF3430"/>
    <w:rsid w:val="00BF4143"/>
    <w:rsid w:val="00BF5B63"/>
    <w:rsid w:val="00C0419B"/>
    <w:rsid w:val="00C06711"/>
    <w:rsid w:val="00C06E03"/>
    <w:rsid w:val="00C12F91"/>
    <w:rsid w:val="00C135DF"/>
    <w:rsid w:val="00C14958"/>
    <w:rsid w:val="00C14D14"/>
    <w:rsid w:val="00C15ABA"/>
    <w:rsid w:val="00C16B32"/>
    <w:rsid w:val="00C23FE3"/>
    <w:rsid w:val="00C2541E"/>
    <w:rsid w:val="00C2614B"/>
    <w:rsid w:val="00C319DC"/>
    <w:rsid w:val="00C361CA"/>
    <w:rsid w:val="00C40056"/>
    <w:rsid w:val="00C448F2"/>
    <w:rsid w:val="00C451C1"/>
    <w:rsid w:val="00C45946"/>
    <w:rsid w:val="00C46C9A"/>
    <w:rsid w:val="00C47202"/>
    <w:rsid w:val="00C5073D"/>
    <w:rsid w:val="00C541F6"/>
    <w:rsid w:val="00C5474E"/>
    <w:rsid w:val="00C56E0F"/>
    <w:rsid w:val="00C620DF"/>
    <w:rsid w:val="00C648DD"/>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74"/>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32A7"/>
    <w:rsid w:val="00D4639B"/>
    <w:rsid w:val="00D63F0F"/>
    <w:rsid w:val="00D67206"/>
    <w:rsid w:val="00D673DC"/>
    <w:rsid w:val="00D71628"/>
    <w:rsid w:val="00D72124"/>
    <w:rsid w:val="00D735D4"/>
    <w:rsid w:val="00D74DF6"/>
    <w:rsid w:val="00D7660D"/>
    <w:rsid w:val="00D821FF"/>
    <w:rsid w:val="00D839E3"/>
    <w:rsid w:val="00D83B40"/>
    <w:rsid w:val="00D85076"/>
    <w:rsid w:val="00D8733A"/>
    <w:rsid w:val="00DA48BC"/>
    <w:rsid w:val="00DA704F"/>
    <w:rsid w:val="00DB26F5"/>
    <w:rsid w:val="00DB282F"/>
    <w:rsid w:val="00DB37EF"/>
    <w:rsid w:val="00DB5DD6"/>
    <w:rsid w:val="00DB7DC9"/>
    <w:rsid w:val="00DC5152"/>
    <w:rsid w:val="00DD3676"/>
    <w:rsid w:val="00DD6214"/>
    <w:rsid w:val="00DD63D6"/>
    <w:rsid w:val="00DE4070"/>
    <w:rsid w:val="00DE4D91"/>
    <w:rsid w:val="00DE560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50FC"/>
    <w:rsid w:val="00E565A7"/>
    <w:rsid w:val="00E60EB0"/>
    <w:rsid w:val="00E62355"/>
    <w:rsid w:val="00E64106"/>
    <w:rsid w:val="00E754D6"/>
    <w:rsid w:val="00E75682"/>
    <w:rsid w:val="00E83644"/>
    <w:rsid w:val="00E86785"/>
    <w:rsid w:val="00E87129"/>
    <w:rsid w:val="00E87863"/>
    <w:rsid w:val="00E91486"/>
    <w:rsid w:val="00E959EE"/>
    <w:rsid w:val="00E97E59"/>
    <w:rsid w:val="00EA0445"/>
    <w:rsid w:val="00EA36CA"/>
    <w:rsid w:val="00EA530B"/>
    <w:rsid w:val="00EA761D"/>
    <w:rsid w:val="00EB17CE"/>
    <w:rsid w:val="00EB6797"/>
    <w:rsid w:val="00EC2368"/>
    <w:rsid w:val="00EC2D2D"/>
    <w:rsid w:val="00EC589A"/>
    <w:rsid w:val="00EC5A29"/>
    <w:rsid w:val="00EC6DA1"/>
    <w:rsid w:val="00EC7827"/>
    <w:rsid w:val="00EC7D93"/>
    <w:rsid w:val="00ED1CF9"/>
    <w:rsid w:val="00ED255B"/>
    <w:rsid w:val="00ED4C67"/>
    <w:rsid w:val="00ED60E0"/>
    <w:rsid w:val="00ED6C82"/>
    <w:rsid w:val="00ED7EA5"/>
    <w:rsid w:val="00EE24B6"/>
    <w:rsid w:val="00EE5420"/>
    <w:rsid w:val="00EE5E76"/>
    <w:rsid w:val="00EE6451"/>
    <w:rsid w:val="00EE711A"/>
    <w:rsid w:val="00EF4E05"/>
    <w:rsid w:val="00EF4E61"/>
    <w:rsid w:val="00EF5A72"/>
    <w:rsid w:val="00EF6FE9"/>
    <w:rsid w:val="00F010CA"/>
    <w:rsid w:val="00F0372E"/>
    <w:rsid w:val="00F04C46"/>
    <w:rsid w:val="00F053C4"/>
    <w:rsid w:val="00F1098B"/>
    <w:rsid w:val="00F13E23"/>
    <w:rsid w:val="00F153C8"/>
    <w:rsid w:val="00F17EC1"/>
    <w:rsid w:val="00F221F1"/>
    <w:rsid w:val="00F25F67"/>
    <w:rsid w:val="00F325E4"/>
    <w:rsid w:val="00F32945"/>
    <w:rsid w:val="00F41547"/>
    <w:rsid w:val="00F4255B"/>
    <w:rsid w:val="00F4439F"/>
    <w:rsid w:val="00F4513D"/>
    <w:rsid w:val="00F47593"/>
    <w:rsid w:val="00F51A0C"/>
    <w:rsid w:val="00F54B1A"/>
    <w:rsid w:val="00F61A32"/>
    <w:rsid w:val="00F62862"/>
    <w:rsid w:val="00F6578A"/>
    <w:rsid w:val="00F718C1"/>
    <w:rsid w:val="00F7243B"/>
    <w:rsid w:val="00F72920"/>
    <w:rsid w:val="00F73FB2"/>
    <w:rsid w:val="00F81275"/>
    <w:rsid w:val="00F83FBA"/>
    <w:rsid w:val="00F84AB0"/>
    <w:rsid w:val="00F86BBF"/>
    <w:rsid w:val="00F901AE"/>
    <w:rsid w:val="00F90C6C"/>
    <w:rsid w:val="00F96C0B"/>
    <w:rsid w:val="00FA1102"/>
    <w:rsid w:val="00FA1575"/>
    <w:rsid w:val="00FA3381"/>
    <w:rsid w:val="00FB011C"/>
    <w:rsid w:val="00FB214B"/>
    <w:rsid w:val="00FB4246"/>
    <w:rsid w:val="00FC38B5"/>
    <w:rsid w:val="00FC4CC3"/>
    <w:rsid w:val="00FC6901"/>
    <w:rsid w:val="00FD39FA"/>
    <w:rsid w:val="00FD6BC4"/>
    <w:rsid w:val="00FE29E0"/>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2025-02-12T19:09:00Z</cp:lastPrinted>
  <dcterms:created xsi:type="dcterms:W3CDTF">2025-05-08T07:23:00Z</dcterms:created>
  <dcterms:modified xsi:type="dcterms:W3CDTF">2025-05-08T07:23:00Z</dcterms:modified>
</cp:coreProperties>
</file>